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2CFC7" w14:textId="77777777" w:rsidR="00240E21" w:rsidRDefault="00680AED" w:rsidP="004D7D70">
      <w:pPr>
        <w:tabs>
          <w:tab w:val="left" w:pos="1456"/>
        </w:tabs>
        <w:ind w:left="357" w:hanging="357"/>
        <w:jc w:val="center"/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tab/>
      </w:r>
    </w:p>
    <w:p w14:paraId="7F29D949" w14:textId="1AFAE1F3" w:rsidR="004D7D70" w:rsidRDefault="003E06AB" w:rsidP="007A162A">
      <w:pPr>
        <w:tabs>
          <w:tab w:val="left" w:pos="1456"/>
        </w:tabs>
        <w:spacing w:after="120"/>
        <w:jc w:val="left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Formblatt </w:t>
      </w:r>
      <w:r w:rsidR="004D7D70" w:rsidRPr="00EB742F">
        <w:rPr>
          <w:rFonts w:cs="Arial"/>
          <w:b/>
          <w:bCs/>
          <w:sz w:val="24"/>
        </w:rPr>
        <w:t xml:space="preserve">für </w:t>
      </w:r>
      <w:r w:rsidR="004D7D70" w:rsidRPr="006840C4">
        <w:rPr>
          <w:rFonts w:cs="Arial"/>
          <w:b/>
          <w:bCs/>
          <w:sz w:val="24"/>
        </w:rPr>
        <w:t>österreichische</w:t>
      </w:r>
      <w:r w:rsidR="00615FFB">
        <w:rPr>
          <w:rFonts w:cs="Arial"/>
          <w:b/>
          <w:bCs/>
          <w:sz w:val="24"/>
        </w:rPr>
        <w:t xml:space="preserve"> </w:t>
      </w:r>
      <w:r w:rsidR="00200A99">
        <w:rPr>
          <w:rFonts w:cs="Arial"/>
          <w:b/>
          <w:bCs/>
          <w:sz w:val="24"/>
        </w:rPr>
        <w:t>Lead-/</w:t>
      </w:r>
      <w:r w:rsidR="00366800">
        <w:rPr>
          <w:rFonts w:cs="Arial"/>
          <w:b/>
          <w:bCs/>
          <w:sz w:val="24"/>
        </w:rPr>
        <w:t>Projekt</w:t>
      </w:r>
      <w:r w:rsidR="00200A99">
        <w:rPr>
          <w:rFonts w:cs="Arial"/>
          <w:b/>
          <w:bCs/>
          <w:sz w:val="24"/>
        </w:rPr>
        <w:t>-P</w:t>
      </w:r>
      <w:r w:rsidR="004D7D70" w:rsidRPr="006840C4">
        <w:rPr>
          <w:rFonts w:cs="Arial"/>
          <w:b/>
          <w:bCs/>
          <w:sz w:val="24"/>
        </w:rPr>
        <w:t>artner</w:t>
      </w:r>
      <w:r w:rsidR="0014135D">
        <w:rPr>
          <w:rFonts w:cs="Arial"/>
          <w:b/>
          <w:bCs/>
          <w:sz w:val="24"/>
        </w:rPr>
        <w:t xml:space="preserve"> </w:t>
      </w:r>
      <w:r w:rsidR="00200A99">
        <w:rPr>
          <w:rFonts w:cs="Arial"/>
          <w:b/>
          <w:bCs/>
          <w:sz w:val="24"/>
        </w:rPr>
        <w:t xml:space="preserve">– </w:t>
      </w:r>
      <w:r w:rsidR="0010487B">
        <w:rPr>
          <w:rFonts w:cs="Arial"/>
          <w:b/>
          <w:bCs/>
          <w:sz w:val="24"/>
        </w:rPr>
        <w:br/>
        <w:t xml:space="preserve">Governance </w:t>
      </w:r>
      <w:r w:rsidR="00200A99">
        <w:rPr>
          <w:rFonts w:cs="Arial"/>
          <w:b/>
          <w:bCs/>
          <w:sz w:val="24"/>
        </w:rPr>
        <w:t xml:space="preserve">Call </w:t>
      </w:r>
      <w:r w:rsidR="0010487B">
        <w:rPr>
          <w:rFonts w:cs="Arial"/>
          <w:b/>
          <w:bCs/>
          <w:sz w:val="24"/>
        </w:rPr>
        <w:t xml:space="preserve">in Priorität 4 (small-scale project) </w:t>
      </w:r>
    </w:p>
    <w:p w14:paraId="0381B71D" w14:textId="09AB3CF4" w:rsidR="00200A99" w:rsidRPr="00F145DC" w:rsidRDefault="00200A99" w:rsidP="00200A99">
      <w:pPr>
        <w:rPr>
          <w:rFonts w:cs="Arial"/>
          <w:i/>
          <w:iCs/>
          <w:sz w:val="20"/>
          <w:szCs w:val="20"/>
        </w:rPr>
      </w:pPr>
      <w:r w:rsidRPr="00EB742F">
        <w:rPr>
          <w:rFonts w:cs="Arial"/>
          <w:bCs/>
          <w:sz w:val="20"/>
          <w:szCs w:val="22"/>
        </w:rPr>
        <w:t>(</w:t>
      </w:r>
      <w:r>
        <w:rPr>
          <w:rFonts w:cs="Arial"/>
          <w:bCs/>
          <w:i/>
          <w:sz w:val="20"/>
          <w:szCs w:val="22"/>
        </w:rPr>
        <w:t xml:space="preserve">Rückmeldung inkl. entsprechender Unterlagen </w:t>
      </w:r>
      <w:r w:rsidRPr="00331563">
        <w:rPr>
          <w:rFonts w:cs="Arial"/>
          <w:bCs/>
          <w:i/>
          <w:sz w:val="20"/>
          <w:szCs w:val="22"/>
        </w:rPr>
        <w:t xml:space="preserve">bitte </w:t>
      </w:r>
      <w:r w:rsidRPr="00331563">
        <w:rPr>
          <w:rFonts w:cs="Arial"/>
          <w:b/>
          <w:bCs/>
          <w:i/>
          <w:sz w:val="20"/>
          <w:szCs w:val="22"/>
        </w:rPr>
        <w:t>bis</w:t>
      </w:r>
      <w:r w:rsidRPr="00331563">
        <w:rPr>
          <w:rFonts w:cs="Arial"/>
          <w:b/>
          <w:i/>
          <w:sz w:val="20"/>
          <w:szCs w:val="22"/>
        </w:rPr>
        <w:t xml:space="preserve"> spätestens </w:t>
      </w:r>
      <w:r w:rsidR="0010487B">
        <w:rPr>
          <w:rFonts w:cs="Arial"/>
          <w:b/>
          <w:i/>
          <w:sz w:val="20"/>
          <w:szCs w:val="22"/>
        </w:rPr>
        <w:t>Freitag</w:t>
      </w:r>
      <w:r>
        <w:rPr>
          <w:rFonts w:cs="Arial"/>
          <w:b/>
          <w:i/>
          <w:sz w:val="20"/>
          <w:szCs w:val="22"/>
        </w:rPr>
        <w:t>, 1</w:t>
      </w:r>
      <w:r w:rsidR="0010487B">
        <w:rPr>
          <w:rFonts w:cs="Arial"/>
          <w:b/>
          <w:i/>
          <w:sz w:val="20"/>
          <w:szCs w:val="22"/>
        </w:rPr>
        <w:t>9</w:t>
      </w:r>
      <w:r>
        <w:rPr>
          <w:rFonts w:cs="Arial"/>
          <w:b/>
          <w:i/>
          <w:sz w:val="20"/>
          <w:szCs w:val="22"/>
        </w:rPr>
        <w:t xml:space="preserve">. </w:t>
      </w:r>
      <w:r w:rsidR="0010487B">
        <w:rPr>
          <w:rFonts w:cs="Arial"/>
          <w:b/>
          <w:i/>
          <w:sz w:val="20"/>
          <w:szCs w:val="22"/>
        </w:rPr>
        <w:t>Juli</w:t>
      </w:r>
      <w:r>
        <w:rPr>
          <w:rFonts w:cs="Arial"/>
          <w:b/>
          <w:i/>
          <w:sz w:val="20"/>
          <w:szCs w:val="22"/>
        </w:rPr>
        <w:t xml:space="preserve"> 2024</w:t>
      </w:r>
      <w:r w:rsidRPr="00331563">
        <w:rPr>
          <w:rFonts w:cs="Arial"/>
          <w:i/>
          <w:sz w:val="20"/>
          <w:szCs w:val="22"/>
        </w:rPr>
        <w:t xml:space="preserve"> </w:t>
      </w:r>
      <w:r w:rsidRPr="00E45E37">
        <w:rPr>
          <w:rFonts w:cs="Arial"/>
          <w:i/>
          <w:sz w:val="20"/>
          <w:szCs w:val="22"/>
        </w:rPr>
        <w:t>in digitaler Form</w:t>
      </w:r>
      <w:r w:rsidRPr="00EB742F">
        <w:rPr>
          <w:rFonts w:cs="Arial"/>
          <w:i/>
          <w:sz w:val="20"/>
          <w:szCs w:val="22"/>
        </w:rPr>
        <w:t xml:space="preserve"> </w:t>
      </w:r>
      <w:r w:rsidRPr="00F145DC">
        <w:rPr>
          <w:rFonts w:cs="Arial"/>
          <w:i/>
          <w:sz w:val="20"/>
          <w:szCs w:val="20"/>
        </w:rPr>
        <w:t xml:space="preserve">an </w:t>
      </w:r>
      <w:hyperlink r:id="rId7" w:history="1">
        <w:r w:rsidRPr="00CE427D">
          <w:rPr>
            <w:rStyle w:val="Hyperlink"/>
            <w:rFonts w:cs="Arial"/>
            <w:bCs/>
            <w:i/>
            <w:sz w:val="20"/>
            <w:szCs w:val="20"/>
          </w:rPr>
          <w:t>bach@oerok.gv.at</w:t>
        </w:r>
      </w:hyperlink>
      <w:r w:rsidRPr="00F145DC">
        <w:rPr>
          <w:rFonts w:cs="Arial"/>
          <w:sz w:val="20"/>
          <w:szCs w:val="20"/>
        </w:rPr>
        <w:t xml:space="preserve"> -&gt; </w:t>
      </w:r>
      <w:r w:rsidRPr="00F145DC">
        <w:rPr>
          <w:rFonts w:cs="Arial"/>
          <w:i/>
          <w:iCs/>
          <w:sz w:val="20"/>
          <w:szCs w:val="20"/>
        </w:rPr>
        <w:t xml:space="preserve">Bitte führen Sie </w:t>
      </w:r>
      <w:r w:rsidRPr="00F145DC">
        <w:rPr>
          <w:rFonts w:cs="Arial"/>
          <w:b/>
          <w:bCs/>
          <w:i/>
          <w:iCs/>
          <w:sz w:val="20"/>
          <w:szCs w:val="20"/>
        </w:rPr>
        <w:t>im Betreff und im Dokumenttitel das jeweilige Projektakronym</w:t>
      </w:r>
      <w:r w:rsidRPr="00F145DC">
        <w:rPr>
          <w:rFonts w:cs="Arial"/>
          <w:i/>
          <w:iCs/>
          <w:sz w:val="20"/>
          <w:szCs w:val="20"/>
        </w:rPr>
        <w:t xml:space="preserve"> an!)</w:t>
      </w:r>
    </w:p>
    <w:p w14:paraId="225A9519" w14:textId="77777777" w:rsidR="001250C6" w:rsidRPr="001250C6" w:rsidRDefault="001250C6" w:rsidP="00200A99">
      <w:pPr>
        <w:tabs>
          <w:tab w:val="left" w:pos="567"/>
        </w:tabs>
        <w:jc w:val="left"/>
        <w:rPr>
          <w:rFonts w:cs="Arial"/>
          <w:sz w:val="20"/>
          <w:szCs w:val="20"/>
        </w:rPr>
      </w:pPr>
    </w:p>
    <w:p w14:paraId="0816B774" w14:textId="77777777" w:rsidR="00892924" w:rsidRPr="00344C97" w:rsidRDefault="00892924" w:rsidP="00EB742F">
      <w:pPr>
        <w:rPr>
          <w:rFonts w:cs="Arial"/>
          <w:sz w:val="20"/>
          <w:szCs w:val="22"/>
        </w:rPr>
      </w:pPr>
    </w:p>
    <w:p w14:paraId="6A8888AC" w14:textId="77777777" w:rsidR="004D7D70" w:rsidRPr="001A13DD" w:rsidRDefault="004D7D70" w:rsidP="004D7D70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after="120"/>
        <w:ind w:left="539" w:hanging="539"/>
        <w:rPr>
          <w:rFonts w:cs="Arial"/>
          <w:b/>
          <w:caps/>
        </w:rPr>
      </w:pPr>
      <w:r w:rsidRPr="001A13DD">
        <w:rPr>
          <w:rFonts w:cs="Arial"/>
          <w:b/>
          <w:caps/>
        </w:rPr>
        <w:t>Projektbezeichnung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58"/>
      </w:tblGrid>
      <w:tr w:rsidR="004D7D70" w:rsidRPr="00B52B93" w14:paraId="58744931" w14:textId="77777777" w:rsidTr="005E47CC">
        <w:trPr>
          <w:trHeight w:val="346"/>
          <w:jc w:val="center"/>
        </w:trPr>
        <w:tc>
          <w:tcPr>
            <w:tcW w:w="2628" w:type="dxa"/>
            <w:shd w:val="clear" w:color="auto" w:fill="auto"/>
          </w:tcPr>
          <w:p w14:paraId="12F01CC8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Projekttitel:</w:t>
            </w:r>
          </w:p>
        </w:tc>
        <w:tc>
          <w:tcPr>
            <w:tcW w:w="6658" w:type="dxa"/>
            <w:shd w:val="clear" w:color="auto" w:fill="auto"/>
          </w:tcPr>
          <w:p w14:paraId="208CE685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4D7D70" w:rsidRPr="00B52B93" w14:paraId="1C27F74F" w14:textId="77777777" w:rsidTr="005E47CC">
        <w:trPr>
          <w:trHeight w:val="346"/>
          <w:jc w:val="center"/>
        </w:trPr>
        <w:tc>
          <w:tcPr>
            <w:tcW w:w="2628" w:type="dxa"/>
            <w:shd w:val="clear" w:color="auto" w:fill="auto"/>
          </w:tcPr>
          <w:p w14:paraId="0028C495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Projektakronym:</w:t>
            </w:r>
          </w:p>
        </w:tc>
        <w:tc>
          <w:tcPr>
            <w:tcW w:w="6658" w:type="dxa"/>
            <w:shd w:val="clear" w:color="auto" w:fill="auto"/>
          </w:tcPr>
          <w:p w14:paraId="370A2B32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</w:tbl>
    <w:p w14:paraId="444740E7" w14:textId="77777777" w:rsidR="00436254" w:rsidRDefault="00436254" w:rsidP="00436254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bookmarkStart w:id="0" w:name="_Hlk122010471"/>
      <w:r>
        <w:rPr>
          <w:rFonts w:cs="Arial"/>
          <w:b/>
          <w:caps/>
        </w:rPr>
        <w:t>Projektbeschreibung</w:t>
      </w:r>
    </w:p>
    <w:p w14:paraId="7C91C863" w14:textId="77777777" w:rsidR="00436254" w:rsidRPr="0046283A" w:rsidRDefault="00436254" w:rsidP="00436254">
      <w:pPr>
        <w:tabs>
          <w:tab w:val="left" w:pos="1456"/>
        </w:tabs>
        <w:spacing w:after="120"/>
        <w:rPr>
          <w:rFonts w:cs="Arial"/>
          <w:b/>
          <w:caps/>
        </w:rPr>
      </w:pPr>
      <w:r w:rsidRPr="0046283A">
        <w:rPr>
          <w:rFonts w:cs="Arial"/>
          <w:i/>
          <w:iCs/>
          <w:sz w:val="21"/>
          <w:szCs w:val="21"/>
        </w:rPr>
        <w:t xml:space="preserve">Bitte </w:t>
      </w:r>
      <w:r>
        <w:rPr>
          <w:rFonts w:cs="Arial"/>
          <w:i/>
          <w:iCs/>
          <w:sz w:val="21"/>
          <w:szCs w:val="21"/>
        </w:rPr>
        <w:t xml:space="preserve">fassen Sie die Zielsetzungen des Projektes sowie die geplanten Projektinhalte kurz zusammen.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3"/>
      </w:tblGrid>
      <w:tr w:rsidR="00436254" w14:paraId="6716A99E" w14:textId="77777777" w:rsidTr="008577B1">
        <w:trPr>
          <w:trHeight w:val="851"/>
          <w:jc w:val="center"/>
        </w:trPr>
        <w:tc>
          <w:tcPr>
            <w:tcW w:w="9323" w:type="dxa"/>
            <w:shd w:val="clear" w:color="auto" w:fill="FFFFFF"/>
          </w:tcPr>
          <w:p w14:paraId="7FC1826F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3DB5E1EC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05A8EF7B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3CF805DE" w14:textId="77777777" w:rsidR="005E47CC" w:rsidRDefault="005E47CC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1205FABB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0A708CB0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1AD1EA9F" w14:textId="77777777" w:rsidR="005E47CC" w:rsidRDefault="005E47CC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02228F76" w14:textId="77777777" w:rsidR="005E47CC" w:rsidRDefault="005E47CC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02E6501A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  <w:p w14:paraId="589BABB2" w14:textId="77777777" w:rsidR="00436254" w:rsidRDefault="00436254" w:rsidP="008577B1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</w:tc>
      </w:tr>
    </w:tbl>
    <w:bookmarkEnd w:id="0"/>
    <w:p w14:paraId="6B76026A" w14:textId="77777777" w:rsidR="004D7D70" w:rsidRPr="001A13DD" w:rsidRDefault="008A5925" w:rsidP="00846AF9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>
        <w:rPr>
          <w:rFonts w:cs="Arial"/>
          <w:b/>
          <w:caps/>
        </w:rPr>
        <w:t xml:space="preserve">ANGAben zum </w:t>
      </w:r>
      <w:r w:rsidR="00E45E37">
        <w:rPr>
          <w:rFonts w:cs="Arial"/>
          <w:b/>
          <w:caps/>
        </w:rPr>
        <w:t>Projekt</w:t>
      </w:r>
      <w:r w:rsidR="004D7D70" w:rsidRPr="001A13DD">
        <w:rPr>
          <w:rFonts w:cs="Arial"/>
          <w:b/>
          <w:caps/>
        </w:rPr>
        <w:t>partner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58"/>
      </w:tblGrid>
      <w:tr w:rsidR="004D7D70" w:rsidRPr="00B52B93" w14:paraId="7293FC8D" w14:textId="77777777" w:rsidTr="00CA7500">
        <w:trPr>
          <w:trHeight w:val="346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478B8E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 xml:space="preserve">Institution: 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C1818E" w14:textId="77777777" w:rsidR="004D7D70" w:rsidRPr="00344C97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Cs/>
                <w:color w:val="7F7F7F"/>
                <w:sz w:val="20"/>
                <w:szCs w:val="20"/>
              </w:rPr>
            </w:pPr>
          </w:p>
        </w:tc>
      </w:tr>
      <w:tr w:rsidR="004D7D70" w:rsidRPr="00B52B93" w14:paraId="2F3C6688" w14:textId="77777777" w:rsidTr="00CA7500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4C9081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Adresse:</w:t>
            </w:r>
          </w:p>
        </w:tc>
        <w:tc>
          <w:tcPr>
            <w:tcW w:w="6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507244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4D7D70" w:rsidRPr="00B52B93" w14:paraId="273A8466" w14:textId="77777777" w:rsidTr="00CA7500">
        <w:trPr>
          <w:trHeight w:val="346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36425A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Kontaktperson(en):</w:t>
            </w:r>
          </w:p>
        </w:tc>
        <w:tc>
          <w:tcPr>
            <w:tcW w:w="6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C5375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4D7D70" w:rsidRPr="00B52B93" w14:paraId="4F79FCF0" w14:textId="77777777" w:rsidTr="00CA7500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F60F2E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Telefonnummer(n):</w:t>
            </w:r>
          </w:p>
        </w:tc>
        <w:tc>
          <w:tcPr>
            <w:tcW w:w="6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10E30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4D7D70" w:rsidRPr="00B52B93" w14:paraId="4F8067A5" w14:textId="77777777" w:rsidTr="00CA7500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E95131" w14:textId="77777777" w:rsidR="004D7D70" w:rsidRPr="00B52B93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B52B93">
              <w:rPr>
                <w:rFonts w:cs="Arial"/>
                <w:sz w:val="20"/>
                <w:szCs w:val="20"/>
              </w:rPr>
              <w:t>Email-Adresse(n):</w:t>
            </w:r>
          </w:p>
        </w:tc>
        <w:tc>
          <w:tcPr>
            <w:tcW w:w="6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DC7BA6" w14:textId="77777777" w:rsidR="004D7D70" w:rsidRPr="00F1319D" w:rsidRDefault="004D7D70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D24063" w:rsidRPr="00B52B93" w14:paraId="595CED44" w14:textId="77777777" w:rsidTr="00CA7500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1504B4" w14:textId="77777777" w:rsidR="00D24063" w:rsidRPr="00B52B93" w:rsidRDefault="00A25A6F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Formal </w:t>
            </w:r>
            <w:r w:rsidR="00E15E7F">
              <w:rPr>
                <w:rFonts w:cs="Arial"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>eichnungsbefugte</w:t>
            </w:r>
            <w:r w:rsidR="00E15E7F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>r Vertreter</w:t>
            </w:r>
            <w:r w:rsidR="00E15E7F">
              <w:rPr>
                <w:rFonts w:cs="Arial"/>
                <w:sz w:val="20"/>
                <w:szCs w:val="20"/>
              </w:rPr>
              <w:t xml:space="preserve">:in </w:t>
            </w:r>
            <w:r>
              <w:rPr>
                <w:rFonts w:cs="Arial"/>
                <w:sz w:val="20"/>
                <w:szCs w:val="20"/>
              </w:rPr>
              <w:t>des österr. PP:</w:t>
            </w:r>
          </w:p>
        </w:tc>
        <w:tc>
          <w:tcPr>
            <w:tcW w:w="6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62261D" w14:textId="77777777" w:rsidR="00D24063" w:rsidRPr="00F1319D" w:rsidRDefault="00D24063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 w:val="20"/>
                <w:szCs w:val="20"/>
              </w:rPr>
            </w:pPr>
          </w:p>
        </w:tc>
      </w:tr>
      <w:tr w:rsidR="00E45E37" w:rsidRPr="00B52B93" w14:paraId="436559C5" w14:textId="77777777" w:rsidTr="00CA7500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073586" w14:textId="77777777" w:rsidR="00E45E37" w:rsidRDefault="00A25A6F" w:rsidP="00B52B93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Funktion</w:t>
            </w:r>
            <w:r w:rsidR="00E45E3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9D3E20" w14:textId="77777777" w:rsidR="00E45E37" w:rsidRPr="003E11F9" w:rsidRDefault="003E11F9" w:rsidP="00B52B93">
            <w:pPr>
              <w:tabs>
                <w:tab w:val="left" w:pos="1456"/>
              </w:tabs>
              <w:jc w:val="left"/>
              <w:rPr>
                <w:rFonts w:cs="Arial"/>
                <w:b/>
                <w:color w:val="ED7D31"/>
                <w:sz w:val="20"/>
                <w:szCs w:val="20"/>
              </w:rPr>
            </w:pPr>
            <w:r>
              <w:rPr>
                <w:rFonts w:cs="Arial"/>
                <w:b/>
                <w:color w:val="ED7D31"/>
                <w:sz w:val="20"/>
                <w:szCs w:val="20"/>
              </w:rPr>
              <w:t xml:space="preserve"> </w:t>
            </w:r>
          </w:p>
        </w:tc>
      </w:tr>
    </w:tbl>
    <w:p w14:paraId="2231B60E" w14:textId="77777777" w:rsidR="00DF309E" w:rsidRPr="006840C4" w:rsidRDefault="004D7D70" w:rsidP="00846AF9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 w:rsidRPr="001A13DD">
        <w:rPr>
          <w:rFonts w:cs="Arial"/>
          <w:b/>
          <w:caps/>
        </w:rPr>
        <w:t>nähere ANGAben zum rechtlichen status</w:t>
      </w:r>
      <w:r w:rsidR="009B5FA5">
        <w:rPr>
          <w:rFonts w:cs="Arial"/>
          <w:b/>
          <w:caps/>
        </w:rPr>
        <w:t>/Rechtsfähigkeit</w:t>
      </w:r>
    </w:p>
    <w:p w14:paraId="6822089B" w14:textId="77777777" w:rsidR="002E2091" w:rsidRDefault="00293CB6" w:rsidP="002E2091">
      <w:pPr>
        <w:tabs>
          <w:tab w:val="left" w:pos="1456"/>
        </w:tabs>
        <w:spacing w:before="160" w:after="120"/>
        <w:rPr>
          <w:rFonts w:cs="Arial"/>
          <w:b/>
        </w:rPr>
      </w:pPr>
      <w:r>
        <w:rPr>
          <w:rFonts w:cs="Arial"/>
          <w:b/>
        </w:rPr>
        <w:t>N</w:t>
      </w:r>
      <w:r w:rsidRPr="00DF309E">
        <w:rPr>
          <w:rFonts w:cs="Arial"/>
          <w:b/>
        </w:rPr>
        <w:t>ähere In</w:t>
      </w:r>
      <w:r>
        <w:rPr>
          <w:rFonts w:cs="Arial"/>
          <w:b/>
        </w:rPr>
        <w:t>formationen zur Bestimmung des r</w:t>
      </w:r>
      <w:r w:rsidRPr="00DF309E">
        <w:rPr>
          <w:rFonts w:cs="Arial"/>
          <w:b/>
        </w:rPr>
        <w:t>echtlichen Status</w:t>
      </w:r>
      <w:r>
        <w:rPr>
          <w:rFonts w:cs="Arial"/>
          <w:b/>
        </w:rPr>
        <w:t xml:space="preserve"> finden Sie</w:t>
      </w:r>
      <w:r w:rsidRPr="00DF309E">
        <w:rPr>
          <w:rFonts w:cs="Arial"/>
          <w:b/>
        </w:rPr>
        <w:t xml:space="preserve"> im </w:t>
      </w:r>
      <w:r w:rsidR="00E70A6B">
        <w:rPr>
          <w:rFonts w:cs="Arial"/>
          <w:b/>
        </w:rPr>
        <w:t>Programme Manual in Kapitel B.2.</w:t>
      </w:r>
      <w:r>
        <w:rPr>
          <w:rFonts w:cs="Arial"/>
          <w:b/>
        </w:rPr>
        <w:t>„Who can participate“ (</w:t>
      </w:r>
      <w:hyperlink r:id="rId8" w:history="1">
        <w:r w:rsidRPr="001F57AA">
          <w:rPr>
            <w:rStyle w:val="Hyperlink"/>
            <w:rFonts w:cs="Arial"/>
            <w:b/>
          </w:rPr>
          <w:t>www.alpine-space.eu</w:t>
        </w:r>
      </w:hyperlink>
      <w:r>
        <w:rPr>
          <w:rFonts w:cs="Arial"/>
          <w:b/>
        </w:rPr>
        <w:t>)</w:t>
      </w:r>
      <w:r w:rsidR="00D14B2D">
        <w:rPr>
          <w:rFonts w:cs="Arial"/>
          <w:b/>
        </w:rPr>
        <w:t xml:space="preserve"> –</w:t>
      </w:r>
      <w:r w:rsidR="003E06AB">
        <w:rPr>
          <w:rFonts w:cs="Arial"/>
          <w:b/>
        </w:rPr>
        <w:t xml:space="preserve"> </w:t>
      </w:r>
      <w:r w:rsidR="00D14B2D">
        <w:rPr>
          <w:rFonts w:cs="Arial"/>
          <w:b/>
        </w:rPr>
        <w:t>Auszug</w:t>
      </w:r>
      <w:r w:rsidR="003E06AB">
        <w:rPr>
          <w:rFonts w:cs="Arial"/>
          <w:b/>
        </w:rPr>
        <w:t xml:space="preserve"> aus dem </w:t>
      </w:r>
      <w:r w:rsidR="00CF5B1C">
        <w:rPr>
          <w:rFonts w:cs="Arial"/>
          <w:b/>
        </w:rPr>
        <w:t>Manual</w:t>
      </w:r>
      <w:r w:rsidR="00D14B2D">
        <w:rPr>
          <w:rFonts w:cs="Arial"/>
          <w:b/>
        </w:rPr>
        <w:t xml:space="preserve">: </w:t>
      </w:r>
    </w:p>
    <w:p w14:paraId="7CB1141F" w14:textId="77777777" w:rsidR="00D14B2D" w:rsidRPr="002E2091" w:rsidRDefault="00D14B2D" w:rsidP="002E2091">
      <w:pPr>
        <w:tabs>
          <w:tab w:val="left" w:pos="1456"/>
        </w:tabs>
        <w:spacing w:before="160" w:after="12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b/>
          <w:iCs/>
          <w:sz w:val="18"/>
          <w:szCs w:val="18"/>
          <w:lang w:val="en-GB"/>
        </w:rPr>
        <w:t>Public bodies and bodies governed by public</w:t>
      </w:r>
      <w:r w:rsidRPr="002E2091">
        <w:rPr>
          <w:rFonts w:cs="Arial"/>
          <w:iCs/>
          <w:sz w:val="18"/>
          <w:szCs w:val="18"/>
          <w:lang w:val="en-GB"/>
        </w:rPr>
        <w:t xml:space="preserve"> </w:t>
      </w:r>
      <w:r w:rsidRPr="002E2091">
        <w:rPr>
          <w:rFonts w:cs="Arial"/>
          <w:b/>
          <w:iCs/>
          <w:sz w:val="18"/>
          <w:szCs w:val="18"/>
          <w:lang w:val="en-GB"/>
        </w:rPr>
        <w:t>law</w:t>
      </w:r>
      <w:r w:rsidRPr="002E2091">
        <w:rPr>
          <w:rFonts w:cs="Arial"/>
          <w:iCs/>
          <w:sz w:val="18"/>
          <w:szCs w:val="18"/>
          <w:lang w:val="en-GB"/>
        </w:rPr>
        <w:t xml:space="preserve"> are defined in the Directive 2014/24/EU, article 2, on public procurement as:  </w:t>
      </w:r>
    </w:p>
    <w:p w14:paraId="305DE618" w14:textId="77777777" w:rsidR="00D14B2D" w:rsidRPr="002E2091" w:rsidRDefault="00D14B2D" w:rsidP="00E563F4">
      <w:pPr>
        <w:numPr>
          <w:ilvl w:val="0"/>
          <w:numId w:val="27"/>
        </w:numPr>
        <w:ind w:left="36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 xml:space="preserve">the State, regional or local authorities, associations formed by such authorities; </w:t>
      </w:r>
    </w:p>
    <w:p w14:paraId="1D50F1E0" w14:textId="77777777" w:rsidR="005E47CC" w:rsidRDefault="00D14B2D" w:rsidP="00EC1308">
      <w:pPr>
        <w:numPr>
          <w:ilvl w:val="0"/>
          <w:numId w:val="27"/>
        </w:numPr>
        <w:ind w:left="36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 xml:space="preserve">bodies governed by public law and their associations. According to this Directive, a ‘body governed by public law’ is anybody: </w:t>
      </w:r>
    </w:p>
    <w:p w14:paraId="455BD8F8" w14:textId="77777777" w:rsidR="005E47CC" w:rsidRDefault="00E563F4" w:rsidP="005E47CC">
      <w:pPr>
        <w:ind w:left="36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 xml:space="preserve">a) </w:t>
      </w:r>
      <w:r w:rsidR="00D14B2D" w:rsidRPr="002E2091">
        <w:rPr>
          <w:rFonts w:cs="Arial"/>
          <w:iCs/>
          <w:sz w:val="18"/>
          <w:szCs w:val="18"/>
          <w:lang w:val="en-GB"/>
        </w:rPr>
        <w:t>established for the specific purpose of meeting needs in the general interest, not having an industrial or commercial character</w:t>
      </w:r>
      <w:r w:rsidRPr="002E2091">
        <w:rPr>
          <w:rFonts w:cs="Arial"/>
          <w:iCs/>
          <w:sz w:val="18"/>
          <w:szCs w:val="18"/>
          <w:lang w:val="en-GB"/>
        </w:rPr>
        <w:t xml:space="preserve"> and </w:t>
      </w:r>
      <w:r w:rsidR="00D14B2D" w:rsidRPr="002E2091">
        <w:rPr>
          <w:rFonts w:cs="Arial"/>
          <w:iCs/>
          <w:sz w:val="18"/>
          <w:szCs w:val="18"/>
          <w:lang w:val="en-GB"/>
        </w:rPr>
        <w:t xml:space="preserve"> </w:t>
      </w:r>
    </w:p>
    <w:p w14:paraId="6F9F7D94" w14:textId="77777777" w:rsidR="005E47CC" w:rsidRDefault="00A058E3" w:rsidP="005E47CC">
      <w:pPr>
        <w:ind w:left="36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 xml:space="preserve">b) </w:t>
      </w:r>
      <w:r w:rsidR="00E563F4" w:rsidRPr="002E2091">
        <w:rPr>
          <w:rFonts w:cs="Arial"/>
          <w:iCs/>
          <w:sz w:val="18"/>
          <w:szCs w:val="18"/>
          <w:lang w:val="en-GB"/>
        </w:rPr>
        <w:t>having legal personality</w:t>
      </w:r>
      <w:r w:rsidR="00D14B2D" w:rsidRPr="002E2091">
        <w:rPr>
          <w:rFonts w:cs="Arial"/>
          <w:iCs/>
          <w:sz w:val="18"/>
          <w:szCs w:val="18"/>
          <w:lang w:val="en-GB"/>
        </w:rPr>
        <w:t xml:space="preserve"> and </w:t>
      </w:r>
    </w:p>
    <w:p w14:paraId="54A18EA6" w14:textId="77777777" w:rsidR="00D14B2D" w:rsidRPr="002E2091" w:rsidRDefault="00A058E3" w:rsidP="005E47CC">
      <w:pPr>
        <w:ind w:left="36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>c)</w:t>
      </w:r>
      <w:r w:rsidR="00E563F4" w:rsidRPr="002E2091">
        <w:rPr>
          <w:rFonts w:cs="Arial"/>
          <w:iCs/>
          <w:sz w:val="18"/>
          <w:szCs w:val="18"/>
          <w:lang w:val="en-GB"/>
        </w:rPr>
        <w:t xml:space="preserve"> </w:t>
      </w:r>
      <w:r w:rsidR="00D14B2D" w:rsidRPr="002E2091">
        <w:rPr>
          <w:rFonts w:cs="Arial"/>
          <w:iCs/>
          <w:sz w:val="18"/>
          <w:szCs w:val="18"/>
          <w:lang w:val="en-GB"/>
        </w:rPr>
        <w:t xml:space="preserve">being: </w:t>
      </w:r>
    </w:p>
    <w:p w14:paraId="54EA681F" w14:textId="77777777" w:rsidR="00D14B2D" w:rsidRPr="002E2091" w:rsidRDefault="00D14B2D" w:rsidP="003E06AB">
      <w:pPr>
        <w:numPr>
          <w:ilvl w:val="0"/>
          <w:numId w:val="31"/>
        </w:numPr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 xml:space="preserve">financed, for the most part, by the State, regional or local authorities, or other bodies governed by public law;  </w:t>
      </w:r>
    </w:p>
    <w:p w14:paraId="3FA943BB" w14:textId="77777777" w:rsidR="00D14B2D" w:rsidRPr="002E2091" w:rsidRDefault="00D14B2D" w:rsidP="003E06AB">
      <w:pPr>
        <w:numPr>
          <w:ilvl w:val="0"/>
          <w:numId w:val="31"/>
        </w:numPr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lastRenderedPageBreak/>
        <w:t xml:space="preserve">or subject to management supervision by those bodies;  </w:t>
      </w:r>
    </w:p>
    <w:p w14:paraId="5B9827EF" w14:textId="77777777" w:rsidR="003E06AB" w:rsidRPr="002E2091" w:rsidRDefault="00D14B2D" w:rsidP="00A348D2">
      <w:pPr>
        <w:numPr>
          <w:ilvl w:val="0"/>
          <w:numId w:val="31"/>
        </w:numPr>
        <w:spacing w:after="120"/>
        <w:rPr>
          <w:rFonts w:cs="Arial"/>
          <w:iCs/>
          <w:sz w:val="18"/>
          <w:szCs w:val="18"/>
          <w:lang w:val="en-GB"/>
        </w:rPr>
      </w:pPr>
      <w:r w:rsidRPr="002E2091">
        <w:rPr>
          <w:rFonts w:cs="Arial"/>
          <w:iCs/>
          <w:sz w:val="18"/>
          <w:szCs w:val="18"/>
          <w:lang w:val="en-GB"/>
        </w:rPr>
        <w:t>or having an administrative, managerial or supervisory board, more than half of whose members are appointed by the State, regional or local authorities, or by other bodies governed by public law.</w:t>
      </w:r>
    </w:p>
    <w:p w14:paraId="7740F534" w14:textId="77777777" w:rsidR="00B64046" w:rsidRDefault="00D14B2D" w:rsidP="00B64046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200A99">
        <w:rPr>
          <w:rFonts w:cs="Arial"/>
          <w:b/>
          <w:bCs/>
          <w:i/>
          <w:iCs/>
          <w:sz w:val="21"/>
          <w:szCs w:val="21"/>
        </w:rPr>
        <w:t xml:space="preserve">Zur Identifikation </w:t>
      </w:r>
      <w:r w:rsidR="00A25A6F" w:rsidRPr="00200A99">
        <w:rPr>
          <w:rFonts w:cs="Arial"/>
          <w:b/>
          <w:bCs/>
          <w:i/>
          <w:iCs/>
          <w:sz w:val="21"/>
          <w:szCs w:val="21"/>
        </w:rPr>
        <w:t xml:space="preserve">des rechtlichen Status Ihrer Einrichtung </w:t>
      </w:r>
      <w:r w:rsidRPr="00200A99">
        <w:rPr>
          <w:rFonts w:cs="Arial"/>
          <w:b/>
          <w:bCs/>
          <w:i/>
          <w:iCs/>
          <w:sz w:val="21"/>
          <w:szCs w:val="21"/>
        </w:rPr>
        <w:t xml:space="preserve">fügen Sie bitte </w:t>
      </w:r>
      <w:r w:rsidRPr="00200A99">
        <w:rPr>
          <w:rFonts w:cs="Arial"/>
          <w:b/>
          <w:bCs/>
          <w:i/>
          <w:iCs/>
          <w:sz w:val="21"/>
          <w:szCs w:val="21"/>
          <w:u w:val="single"/>
        </w:rPr>
        <w:t>entsprechende Unterlagen</w:t>
      </w:r>
      <w:r w:rsidR="00A25A6F" w:rsidRPr="00200A99">
        <w:rPr>
          <w:rFonts w:cs="Arial"/>
          <w:b/>
          <w:bCs/>
          <w:i/>
          <w:iCs/>
          <w:sz w:val="21"/>
          <w:szCs w:val="21"/>
        </w:rPr>
        <w:t>,</w:t>
      </w:r>
      <w:r w:rsidRPr="00200A99">
        <w:rPr>
          <w:rFonts w:cs="Arial"/>
          <w:b/>
          <w:bCs/>
          <w:i/>
          <w:iCs/>
          <w:sz w:val="21"/>
          <w:szCs w:val="21"/>
        </w:rPr>
        <w:t xml:space="preserve"> aus denen </w:t>
      </w:r>
      <w:r w:rsidR="00A25A6F" w:rsidRPr="00200A99">
        <w:rPr>
          <w:rFonts w:cs="Arial"/>
          <w:b/>
          <w:bCs/>
          <w:i/>
          <w:iCs/>
          <w:sz w:val="21"/>
          <w:szCs w:val="21"/>
        </w:rPr>
        <w:t>dies zweifelsfrei und eindeutig hervorgeht bei,</w:t>
      </w:r>
      <w:r w:rsidR="00A25A6F" w:rsidRPr="002E2091">
        <w:rPr>
          <w:rFonts w:cs="Arial"/>
          <w:i/>
          <w:iCs/>
          <w:sz w:val="21"/>
          <w:szCs w:val="21"/>
        </w:rPr>
        <w:t xml:space="preserve"> das kann sein z.B.:</w:t>
      </w:r>
      <w:r w:rsidR="00B64046" w:rsidRPr="002E2091">
        <w:rPr>
          <w:rFonts w:cs="Arial"/>
          <w:i/>
          <w:iCs/>
          <w:sz w:val="21"/>
          <w:szCs w:val="21"/>
        </w:rPr>
        <w:t xml:space="preserve"> e</w:t>
      </w:r>
      <w:r w:rsidR="00A25A6F" w:rsidRPr="002E2091">
        <w:rPr>
          <w:rFonts w:cs="Arial"/>
          <w:i/>
          <w:iCs/>
          <w:sz w:val="21"/>
          <w:szCs w:val="21"/>
        </w:rPr>
        <w:t xml:space="preserve">ine Kopie des Auszugs aus dem Firmenbuch, Vereinsregister, Angaben zur Zusammensetzung einer allf. Basisfinanzierung, Eigentümerstruktur, Gesellschaftsvertrag, Vereinsstatuten, Kontroll- und Aufsichtsorgane, etc. </w:t>
      </w:r>
    </w:p>
    <w:p w14:paraId="120BD5FD" w14:textId="77777777" w:rsidR="00620A1F" w:rsidRPr="002E2091" w:rsidRDefault="00620A1F" w:rsidP="00B64046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2E2091">
        <w:rPr>
          <w:rFonts w:cs="Arial"/>
          <w:i/>
          <w:iCs/>
          <w:sz w:val="21"/>
          <w:szCs w:val="21"/>
        </w:rPr>
        <w:t>(</w:t>
      </w:r>
      <w:r w:rsidRPr="002E2091">
        <w:rPr>
          <w:rFonts w:cs="Arial"/>
          <w:i/>
          <w:iCs/>
          <w:sz w:val="21"/>
          <w:szCs w:val="21"/>
          <w:u w:val="single"/>
        </w:rPr>
        <w:t>Entfällt für ö LP</w:t>
      </w:r>
      <w:r w:rsidRPr="002E2091">
        <w:rPr>
          <w:rFonts w:cs="Arial"/>
          <w:i/>
          <w:iCs/>
          <w:sz w:val="21"/>
          <w:szCs w:val="21"/>
        </w:rPr>
        <w:t xml:space="preserve">, </w:t>
      </w:r>
      <w:r w:rsidR="00AD7665">
        <w:rPr>
          <w:rFonts w:cs="Arial"/>
          <w:i/>
          <w:iCs/>
          <w:sz w:val="21"/>
          <w:szCs w:val="21"/>
        </w:rPr>
        <w:t>welche</w:t>
      </w:r>
      <w:r w:rsidRPr="002E2091">
        <w:rPr>
          <w:rFonts w:cs="Arial"/>
          <w:i/>
          <w:iCs/>
          <w:sz w:val="21"/>
          <w:szCs w:val="21"/>
        </w:rPr>
        <w:t xml:space="preserve"> die Info bereits in der 1. Stufe bereitgestellt haben).</w:t>
      </w:r>
    </w:p>
    <w:p w14:paraId="6B1CF564" w14:textId="77777777" w:rsidR="00D14B2D" w:rsidRPr="005B58D1" w:rsidRDefault="00A25A6F" w:rsidP="00D14B2D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2E2091">
        <w:rPr>
          <w:rFonts w:cs="Arial"/>
          <w:i/>
          <w:iCs/>
          <w:sz w:val="21"/>
          <w:szCs w:val="21"/>
        </w:rPr>
        <w:t xml:space="preserve">Bei </w:t>
      </w:r>
      <w:r w:rsidRPr="002E2091">
        <w:rPr>
          <w:rFonts w:cs="Arial"/>
          <w:i/>
          <w:iCs/>
          <w:sz w:val="21"/>
          <w:szCs w:val="21"/>
          <w:u w:val="single"/>
        </w:rPr>
        <w:t>privaten Partnern</w:t>
      </w:r>
      <w:r w:rsidRPr="002E2091">
        <w:rPr>
          <w:rFonts w:cs="Arial"/>
          <w:i/>
          <w:iCs/>
          <w:sz w:val="21"/>
          <w:szCs w:val="21"/>
        </w:rPr>
        <w:t xml:space="preserve"> wird zudem die Angabe der Anzahl der MitarbeiterInnen benötigt.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8"/>
        <w:gridCol w:w="360"/>
        <w:gridCol w:w="6120"/>
      </w:tblGrid>
      <w:tr w:rsidR="00386A63" w:rsidRPr="00B52B93" w14:paraId="72F76E49" w14:textId="77777777" w:rsidTr="00CA7500">
        <w:trPr>
          <w:jc w:val="center"/>
        </w:trPr>
        <w:tc>
          <w:tcPr>
            <w:tcW w:w="2808" w:type="dxa"/>
            <w:shd w:val="clear" w:color="auto" w:fill="FFFFFF"/>
          </w:tcPr>
          <w:p w14:paraId="50FEFD28" w14:textId="77777777" w:rsidR="00386A63" w:rsidRPr="00EC35F7" w:rsidRDefault="00386A63" w:rsidP="00DF309E">
            <w:pPr>
              <w:tabs>
                <w:tab w:val="left" w:pos="1456"/>
              </w:tabs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142BCDF" w14:textId="77777777" w:rsidR="00386A63" w:rsidRPr="00B64046" w:rsidRDefault="00386A63" w:rsidP="00B52B93">
            <w:pPr>
              <w:tabs>
                <w:tab w:val="left" w:pos="1456"/>
              </w:tabs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FFF"/>
          </w:tcPr>
          <w:p w14:paraId="5854B2F1" w14:textId="77777777" w:rsidR="00386A63" w:rsidRDefault="00402A3A" w:rsidP="00386A63">
            <w:pPr>
              <w:tabs>
                <w:tab w:val="left" w:pos="1456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Weiterführende </w:t>
            </w:r>
            <w:r w:rsidR="00B64046">
              <w:rPr>
                <w:rFonts w:cs="Arial"/>
                <w:b/>
                <w:sz w:val="20"/>
                <w:szCs w:val="20"/>
              </w:rPr>
              <w:t>Information</w:t>
            </w:r>
            <w:r w:rsidR="00A25A6F" w:rsidRPr="00A25A6F">
              <w:rPr>
                <w:rFonts w:cs="Arial"/>
                <w:b/>
                <w:sz w:val="20"/>
                <w:szCs w:val="20"/>
              </w:rPr>
              <w:t xml:space="preserve"> zum rechtlichen Status</w:t>
            </w:r>
          </w:p>
          <w:p w14:paraId="4461B206" w14:textId="77777777" w:rsidR="005E47CC" w:rsidRPr="005E47CC" w:rsidRDefault="005E47CC" w:rsidP="00386A63">
            <w:pPr>
              <w:tabs>
                <w:tab w:val="left" w:pos="1456"/>
              </w:tabs>
              <w:rPr>
                <w:rFonts w:cs="Arial"/>
                <w:bCs/>
                <w:sz w:val="20"/>
                <w:szCs w:val="20"/>
              </w:rPr>
            </w:pPr>
            <w:r w:rsidRPr="005E47CC">
              <w:rPr>
                <w:rFonts w:cs="Arial"/>
                <w:bCs/>
                <w:sz w:val="20"/>
                <w:szCs w:val="20"/>
              </w:rPr>
              <w:t>(bitte textlich erläutern)</w:t>
            </w:r>
          </w:p>
        </w:tc>
      </w:tr>
      <w:tr w:rsidR="009A57F9" w:rsidRPr="00B52B93" w14:paraId="2B303DB4" w14:textId="77777777" w:rsidTr="00CA7500">
        <w:trPr>
          <w:jc w:val="center"/>
        </w:trPr>
        <w:tc>
          <w:tcPr>
            <w:tcW w:w="2808" w:type="dxa"/>
            <w:shd w:val="clear" w:color="auto" w:fill="FFFFFF"/>
          </w:tcPr>
          <w:p w14:paraId="194EEC1F" w14:textId="77777777" w:rsidR="00DF309E" w:rsidRPr="00EC35F7" w:rsidRDefault="009A57F9" w:rsidP="00DF309E">
            <w:pPr>
              <w:tabs>
                <w:tab w:val="left" w:pos="1456"/>
              </w:tabs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EC35F7">
              <w:rPr>
                <w:rFonts w:cs="Arial"/>
                <w:b/>
                <w:sz w:val="20"/>
                <w:szCs w:val="20"/>
              </w:rPr>
              <w:t>öffentlicher Partner</w:t>
            </w:r>
            <w:r w:rsidR="00386A63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360" w:type="dxa"/>
            <w:shd w:val="clear" w:color="auto" w:fill="auto"/>
          </w:tcPr>
          <w:p w14:paraId="03C50FA5" w14:textId="77777777" w:rsidR="009A57F9" w:rsidRPr="00B52B93" w:rsidRDefault="00386A63" w:rsidP="00B52B93">
            <w:pPr>
              <w:tabs>
                <w:tab w:val="left" w:pos="1456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10487B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</w:r>
            <w:r w:rsidR="0010487B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6120" w:type="dxa"/>
            <w:shd w:val="clear" w:color="auto" w:fill="FFFFFF"/>
          </w:tcPr>
          <w:p w14:paraId="39F5F120" w14:textId="77777777" w:rsidR="00386A63" w:rsidRPr="00E36162" w:rsidRDefault="00386A63" w:rsidP="0093299F">
            <w:pPr>
              <w:tabs>
                <w:tab w:val="left" w:pos="1456"/>
              </w:tabs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  <w:tr w:rsidR="009A57F9" w:rsidRPr="00B52B93" w14:paraId="2819D700" w14:textId="77777777" w:rsidTr="00CA7500">
        <w:trPr>
          <w:trHeight w:val="500"/>
          <w:jc w:val="center"/>
        </w:trPr>
        <w:tc>
          <w:tcPr>
            <w:tcW w:w="2808" w:type="dxa"/>
            <w:shd w:val="clear" w:color="auto" w:fill="FFFFFF"/>
          </w:tcPr>
          <w:p w14:paraId="74BBFD80" w14:textId="77777777" w:rsidR="009A57F9" w:rsidRPr="00EC35F7" w:rsidRDefault="00A83C33" w:rsidP="00DF309E">
            <w:pPr>
              <w:tabs>
                <w:tab w:val="left" w:pos="1456"/>
              </w:tabs>
              <w:spacing w:before="60" w:after="60"/>
              <w:jc w:val="left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r w:rsidRPr="00EC35F7">
              <w:rPr>
                <w:rFonts w:cs="Arial"/>
                <w:b/>
                <w:bCs/>
                <w:sz w:val="20"/>
                <w:szCs w:val="20"/>
                <w:lang w:val="de-DE"/>
              </w:rPr>
              <w:t xml:space="preserve">nicht-öffentlicher </w:t>
            </w:r>
            <w:r w:rsidR="009A57F9" w:rsidRPr="00EC35F7">
              <w:rPr>
                <w:rFonts w:cs="Arial"/>
                <w:b/>
                <w:bCs/>
                <w:sz w:val="20"/>
                <w:szCs w:val="20"/>
                <w:lang w:val="de-DE"/>
              </w:rPr>
              <w:t>Partner</w:t>
            </w:r>
            <w:r w:rsidRPr="00EC35F7">
              <w:rPr>
                <w:rFonts w:cs="Arial"/>
                <w:b/>
                <w:bCs/>
                <w:sz w:val="20"/>
                <w:szCs w:val="20"/>
                <w:lang w:val="de-DE"/>
              </w:rPr>
              <w:t xml:space="preserve"> (“privater Partner”)</w:t>
            </w:r>
          </w:p>
        </w:tc>
        <w:tc>
          <w:tcPr>
            <w:tcW w:w="360" w:type="dxa"/>
            <w:shd w:val="clear" w:color="auto" w:fill="auto"/>
          </w:tcPr>
          <w:p w14:paraId="6AF912E8" w14:textId="77777777" w:rsidR="009A57F9" w:rsidRPr="00B52B93" w:rsidRDefault="009A57F9" w:rsidP="00B52B93">
            <w:pPr>
              <w:tabs>
                <w:tab w:val="left" w:pos="1456"/>
              </w:tabs>
              <w:rPr>
                <w:rFonts w:cs="Arial"/>
                <w:b/>
                <w:sz w:val="20"/>
                <w:szCs w:val="20"/>
                <w:lang w:val="en-GB"/>
              </w:rPr>
            </w:pPr>
            <w:r w:rsidRPr="00B52B93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B93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10487B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</w:r>
            <w:r w:rsidR="0010487B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52B93">
              <w:rPr>
                <w:rFonts w:ascii="Arial Narrow" w:hAnsi="Arial Narrow" w:cs="Tahoma"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120" w:type="dxa"/>
            <w:shd w:val="clear" w:color="auto" w:fill="FFFFFF"/>
          </w:tcPr>
          <w:p w14:paraId="70572E69" w14:textId="77777777" w:rsidR="009A57F9" w:rsidRDefault="009A57F9" w:rsidP="00B52B93">
            <w:pPr>
              <w:pStyle w:val="Default"/>
              <w:jc w:val="both"/>
              <w:rPr>
                <w:spacing w:val="-2"/>
                <w:sz w:val="18"/>
                <w:szCs w:val="20"/>
              </w:rPr>
            </w:pPr>
          </w:p>
          <w:p w14:paraId="5B9C7425" w14:textId="77777777" w:rsidR="00402A3A" w:rsidRDefault="00402A3A" w:rsidP="00B52B93">
            <w:pPr>
              <w:pStyle w:val="Default"/>
              <w:jc w:val="both"/>
              <w:rPr>
                <w:spacing w:val="-2"/>
                <w:sz w:val="18"/>
                <w:szCs w:val="20"/>
              </w:rPr>
            </w:pPr>
          </w:p>
          <w:p w14:paraId="1C208EFA" w14:textId="584406FD" w:rsidR="00402A3A" w:rsidRPr="00B52B93" w:rsidRDefault="00402A3A" w:rsidP="00B52B93">
            <w:pPr>
              <w:pStyle w:val="Default"/>
              <w:jc w:val="both"/>
              <w:rPr>
                <w:spacing w:val="-2"/>
                <w:sz w:val="18"/>
                <w:szCs w:val="20"/>
              </w:rPr>
            </w:pPr>
            <w:r>
              <w:rPr>
                <w:spacing w:val="-2"/>
                <w:sz w:val="18"/>
                <w:szCs w:val="20"/>
              </w:rPr>
              <w:t xml:space="preserve">Anzahl der </w:t>
            </w:r>
            <w:r w:rsidR="0010487B">
              <w:rPr>
                <w:spacing w:val="-2"/>
                <w:sz w:val="18"/>
                <w:szCs w:val="20"/>
              </w:rPr>
              <w:t xml:space="preserve">angestellten </w:t>
            </w:r>
            <w:r>
              <w:rPr>
                <w:spacing w:val="-2"/>
                <w:sz w:val="18"/>
                <w:szCs w:val="20"/>
              </w:rPr>
              <w:t>Mitarbeiter</w:t>
            </w:r>
            <w:r w:rsidR="00C15D96">
              <w:rPr>
                <w:spacing w:val="-2"/>
                <w:sz w:val="18"/>
                <w:szCs w:val="20"/>
              </w:rPr>
              <w:t>Innen</w:t>
            </w:r>
            <w:r w:rsidR="001E23EC">
              <w:rPr>
                <w:spacing w:val="-2"/>
                <w:sz w:val="18"/>
                <w:szCs w:val="20"/>
              </w:rPr>
              <w:t xml:space="preserve"> in der Einrichtung</w:t>
            </w:r>
            <w:r>
              <w:rPr>
                <w:spacing w:val="-2"/>
                <w:sz w:val="18"/>
                <w:szCs w:val="20"/>
              </w:rPr>
              <w:t xml:space="preserve">: </w:t>
            </w:r>
          </w:p>
        </w:tc>
      </w:tr>
    </w:tbl>
    <w:p w14:paraId="0259EE19" w14:textId="77777777" w:rsidR="006809A5" w:rsidRDefault="006809A5" w:rsidP="008A5925">
      <w:pPr>
        <w:tabs>
          <w:tab w:val="left" w:pos="1456"/>
        </w:tabs>
        <w:ind w:left="357" w:hanging="357"/>
        <w:jc w:val="center"/>
        <w:rPr>
          <w:rFonts w:cs="Arial"/>
          <w:b/>
          <w:caps/>
          <w:sz w:val="18"/>
          <w:szCs w:val="18"/>
        </w:rPr>
      </w:pPr>
    </w:p>
    <w:p w14:paraId="4F0FF96B" w14:textId="77777777" w:rsidR="00CA7500" w:rsidRDefault="006809A5" w:rsidP="00CD66D4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>
        <w:rPr>
          <w:rFonts w:cs="Arial"/>
          <w:b/>
          <w:caps/>
        </w:rPr>
        <w:t>Nationale</w:t>
      </w:r>
      <w:r w:rsidR="00CA7500">
        <w:rPr>
          <w:rFonts w:cs="Arial"/>
          <w:b/>
          <w:caps/>
        </w:rPr>
        <w:t xml:space="preserve"> Kofinanzierung</w:t>
      </w:r>
      <w:r w:rsidR="0063041C">
        <w:rPr>
          <w:rFonts w:cs="Arial"/>
          <w:b/>
          <w:cap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658"/>
      </w:tblGrid>
      <w:tr w:rsidR="002E2091" w:rsidRPr="00B52B93" w14:paraId="34764197" w14:textId="77777777" w:rsidTr="006809A5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04A87" w14:textId="77777777" w:rsidR="002E2091" w:rsidRDefault="002E2091" w:rsidP="00A25A6F">
            <w:pPr>
              <w:tabs>
                <w:tab w:val="left" w:pos="1456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Projektanteil (Gesamtkosten des Partners)</w:t>
            </w:r>
          </w:p>
        </w:tc>
        <w:tc>
          <w:tcPr>
            <w:tcW w:w="6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97E08D" w14:textId="77777777" w:rsidR="002E2091" w:rsidRDefault="002E2091" w:rsidP="002E209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1A8E7451" w14:textId="77777777" w:rsidR="00026F17" w:rsidRPr="00026F17" w:rsidRDefault="002E2091" w:rsidP="002E209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6809A5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</w:t>
            </w:r>
            <w:r w:rsidRPr="006809A5">
              <w:rPr>
                <w:rFonts w:cs="Arial"/>
                <w:sz w:val="20"/>
                <w:szCs w:val="20"/>
              </w:rPr>
              <w:t>Euro</w:t>
            </w:r>
          </w:p>
          <w:p w14:paraId="6610FAE6" w14:textId="77777777" w:rsidR="002E2091" w:rsidRDefault="002E2091" w:rsidP="006B764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A7500" w:rsidRPr="00B52B93" w14:paraId="25BA77B4" w14:textId="77777777" w:rsidTr="006809A5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F173F" w14:textId="77777777" w:rsidR="00CA7500" w:rsidRPr="00EC35F7" w:rsidRDefault="00293CB6" w:rsidP="00A25A6F">
            <w:pPr>
              <w:tabs>
                <w:tab w:val="left" w:pos="1456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Höhe </w:t>
            </w:r>
            <w:r w:rsidR="00CA7500" w:rsidRPr="00EC35F7">
              <w:rPr>
                <w:rFonts w:cs="Arial"/>
                <w:b/>
                <w:sz w:val="20"/>
                <w:szCs w:val="20"/>
              </w:rPr>
              <w:t>de</w:t>
            </w:r>
            <w:r w:rsidR="00026F17">
              <w:rPr>
                <w:rFonts w:cs="Arial"/>
                <w:b/>
                <w:sz w:val="20"/>
                <w:szCs w:val="20"/>
              </w:rPr>
              <w:t>s</w:t>
            </w:r>
            <w:r w:rsidR="00CA7500" w:rsidRPr="00EC35F7">
              <w:rPr>
                <w:rFonts w:cs="Arial"/>
                <w:b/>
                <w:sz w:val="20"/>
                <w:szCs w:val="20"/>
              </w:rPr>
              <w:t xml:space="preserve"> nationalen</w:t>
            </w:r>
            <w:r w:rsidR="00026F1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00A99">
              <w:rPr>
                <w:rFonts w:cs="Arial"/>
                <w:b/>
                <w:sz w:val="20"/>
                <w:szCs w:val="20"/>
              </w:rPr>
              <w:t>Kofinanzierung</w:t>
            </w:r>
            <w:r w:rsidR="00026F1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00A99">
              <w:rPr>
                <w:rFonts w:cs="Arial"/>
                <w:b/>
                <w:sz w:val="20"/>
                <w:szCs w:val="20"/>
              </w:rPr>
              <w:t>/</w:t>
            </w:r>
            <w:r w:rsidR="00A25A6F">
              <w:rPr>
                <w:rFonts w:cs="Arial"/>
                <w:b/>
                <w:sz w:val="20"/>
                <w:szCs w:val="20"/>
              </w:rPr>
              <w:t xml:space="preserve"> Ausfinanzierung</w:t>
            </w:r>
          </w:p>
        </w:tc>
        <w:tc>
          <w:tcPr>
            <w:tcW w:w="6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EB9A1D" w14:textId="77777777" w:rsidR="006809A5" w:rsidRDefault="006809A5" w:rsidP="006B764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4184164A" w14:textId="77777777" w:rsidR="00402A3A" w:rsidRDefault="00402A3A" w:rsidP="006B764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0357E0DD" w14:textId="77777777" w:rsidR="00CA7500" w:rsidRDefault="00A25A6F" w:rsidP="00A25A6F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6809A5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</w:t>
            </w:r>
            <w:r w:rsidRPr="006809A5">
              <w:rPr>
                <w:rFonts w:cs="Arial"/>
                <w:sz w:val="20"/>
                <w:szCs w:val="20"/>
              </w:rPr>
              <w:t>Euro</w:t>
            </w:r>
          </w:p>
          <w:p w14:paraId="5D5A38CD" w14:textId="77777777" w:rsidR="003E06AB" w:rsidRPr="001E23EC" w:rsidRDefault="001E23EC" w:rsidP="00A25A6F">
            <w:pPr>
              <w:tabs>
                <w:tab w:val="left" w:pos="1456"/>
              </w:tabs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1E23EC">
              <w:rPr>
                <w:rFonts w:cs="Arial"/>
                <w:i/>
                <w:iCs/>
                <w:sz w:val="18"/>
                <w:szCs w:val="18"/>
              </w:rPr>
              <w:t xml:space="preserve">Geben sie hier den Betrag ein, der von Ihnen entweder durch Eigenmittel oder durch eine Kofinanzierung einer anderen Stelle </w:t>
            </w:r>
            <w:r w:rsidR="00026F17">
              <w:rPr>
                <w:rFonts w:cs="Arial"/>
                <w:i/>
                <w:iCs/>
                <w:sz w:val="18"/>
                <w:szCs w:val="18"/>
              </w:rPr>
              <w:t xml:space="preserve">in das Projekt </w:t>
            </w:r>
            <w:r w:rsidRPr="001E23EC">
              <w:rPr>
                <w:rFonts w:cs="Arial"/>
                <w:i/>
                <w:iCs/>
                <w:sz w:val="18"/>
                <w:szCs w:val="18"/>
              </w:rPr>
              <w:t xml:space="preserve">eingebracht wird. </w:t>
            </w:r>
          </w:p>
          <w:p w14:paraId="69420B5A" w14:textId="77777777" w:rsidR="003E06AB" w:rsidRPr="00B52B93" w:rsidRDefault="003E06AB" w:rsidP="00A25A6F">
            <w:pPr>
              <w:tabs>
                <w:tab w:val="left" w:pos="1456"/>
              </w:tabs>
              <w:jc w:val="left"/>
              <w:rPr>
                <w:rFonts w:cs="Arial"/>
                <w:b/>
                <w:sz w:val="20"/>
                <w:szCs w:val="20"/>
              </w:rPr>
            </w:pPr>
          </w:p>
        </w:tc>
      </w:tr>
      <w:tr w:rsidR="00A25A6F" w:rsidRPr="00B52B93" w14:paraId="745DF438" w14:textId="77777777" w:rsidTr="006809A5">
        <w:trPr>
          <w:trHeight w:val="346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EFF77" w14:textId="77777777" w:rsidR="00A25A6F" w:rsidRDefault="00A25A6F" w:rsidP="00A25A6F">
            <w:pPr>
              <w:tabs>
                <w:tab w:val="left" w:pos="1456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 w:rsidRPr="00200A99">
              <w:rPr>
                <w:rFonts w:cs="Arial"/>
                <w:b/>
                <w:sz w:val="20"/>
                <w:szCs w:val="20"/>
                <w:u w:val="single"/>
              </w:rPr>
              <w:t>Zusammensetzung der nationalen Kofinanzierung</w:t>
            </w:r>
            <w:r w:rsidR="00200A99"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1EB7894" w14:textId="77777777" w:rsidR="00200A99" w:rsidRDefault="00200A99" w:rsidP="00A25A6F">
            <w:pPr>
              <w:tabs>
                <w:tab w:val="left" w:pos="1456"/>
              </w:tabs>
              <w:jc w:val="left"/>
              <w:rPr>
                <w:rFonts w:cs="Arial"/>
                <w:b/>
                <w:sz w:val="20"/>
                <w:szCs w:val="20"/>
              </w:rPr>
            </w:pPr>
            <w:r w:rsidRPr="00EC35F7">
              <w:rPr>
                <w:rFonts w:cs="Arial"/>
                <w:b/>
                <w:sz w:val="20"/>
                <w:szCs w:val="20"/>
              </w:rPr>
              <w:t xml:space="preserve">Die Kofinanzierung meiner Organisation wird </w:t>
            </w:r>
            <w:r>
              <w:rPr>
                <w:rFonts w:cs="Arial"/>
                <w:b/>
                <w:sz w:val="20"/>
                <w:szCs w:val="20"/>
              </w:rPr>
              <w:t xml:space="preserve">in der angegebenen Höhe (Betrag) </w:t>
            </w:r>
            <w:r w:rsidRPr="00EC35F7">
              <w:rPr>
                <w:rFonts w:cs="Arial"/>
                <w:b/>
                <w:sz w:val="20"/>
                <w:szCs w:val="20"/>
              </w:rPr>
              <w:t>durch folgende Körperschaft(en) zur Verfügung gestellt</w:t>
            </w:r>
          </w:p>
        </w:tc>
        <w:tc>
          <w:tcPr>
            <w:tcW w:w="6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DCBCF" w14:textId="77777777" w:rsidR="00A25A6F" w:rsidRPr="00A25A6F" w:rsidRDefault="00A25A6F" w:rsidP="006B764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0200C2C2" w14:textId="77777777" w:rsidR="00200A99" w:rsidRDefault="00200A99" w:rsidP="00200A99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6809A5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</w:t>
            </w:r>
            <w:r w:rsidRPr="006809A5">
              <w:rPr>
                <w:rFonts w:cs="Arial"/>
                <w:sz w:val="20"/>
                <w:szCs w:val="20"/>
              </w:rPr>
              <w:t>Euro</w:t>
            </w:r>
            <w:r>
              <w:rPr>
                <w:rFonts w:cs="Arial"/>
                <w:sz w:val="20"/>
                <w:szCs w:val="20"/>
              </w:rPr>
              <w:t xml:space="preserve"> (Eigenmittel)</w:t>
            </w:r>
          </w:p>
          <w:p w14:paraId="723C3802" w14:textId="77777777" w:rsidR="00200A99" w:rsidRDefault="00200A99" w:rsidP="00200A99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0B3D9307" w14:textId="77777777" w:rsidR="00200A99" w:rsidRDefault="00200A99" w:rsidP="00200A99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6809A5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</w:t>
            </w:r>
            <w:r w:rsidRPr="006809A5">
              <w:rPr>
                <w:rFonts w:cs="Arial"/>
                <w:sz w:val="20"/>
                <w:szCs w:val="20"/>
              </w:rPr>
              <w:t>Euro</w:t>
            </w:r>
            <w:r>
              <w:rPr>
                <w:rFonts w:cs="Arial"/>
                <w:sz w:val="20"/>
                <w:szCs w:val="20"/>
              </w:rPr>
              <w:t xml:space="preserve"> (Nat. Kofinanzierung durch ………...)</w:t>
            </w:r>
          </w:p>
          <w:p w14:paraId="543E261E" w14:textId="77777777" w:rsidR="00200A99" w:rsidRDefault="00200A99" w:rsidP="00200A99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</w:p>
          <w:p w14:paraId="6F493E0A" w14:textId="77777777" w:rsidR="00200A99" w:rsidRDefault="00200A99" w:rsidP="00200A99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 w:rsidRPr="006809A5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</w:t>
            </w:r>
            <w:r w:rsidRPr="006809A5">
              <w:rPr>
                <w:rFonts w:cs="Arial"/>
                <w:sz w:val="20"/>
                <w:szCs w:val="20"/>
              </w:rPr>
              <w:t>Euro</w:t>
            </w:r>
            <w:r>
              <w:rPr>
                <w:rFonts w:cs="Arial"/>
                <w:sz w:val="20"/>
                <w:szCs w:val="20"/>
              </w:rPr>
              <w:t xml:space="preserve"> (Nat. Kofinanzierung durch ………...)</w:t>
            </w:r>
          </w:p>
          <w:p w14:paraId="67DDEA1C" w14:textId="77777777" w:rsidR="00A25A6F" w:rsidRPr="00026F17" w:rsidRDefault="00A25A6F" w:rsidP="006B7641">
            <w:pPr>
              <w:tabs>
                <w:tab w:val="left" w:pos="1456"/>
              </w:tabs>
              <w:jc w:val="left"/>
              <w:rPr>
                <w:rFonts w:cs="Arial"/>
                <w:iCs/>
                <w:sz w:val="20"/>
                <w:szCs w:val="20"/>
              </w:rPr>
            </w:pPr>
          </w:p>
          <w:p w14:paraId="476B2457" w14:textId="77777777" w:rsidR="00A25A6F" w:rsidRDefault="00200A99" w:rsidP="006B7641">
            <w:pPr>
              <w:tabs>
                <w:tab w:val="left" w:pos="1456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(B</w:t>
            </w:r>
            <w:r w:rsidRPr="00CA7500">
              <w:rPr>
                <w:rFonts w:cs="Arial"/>
                <w:i/>
                <w:sz w:val="20"/>
                <w:szCs w:val="20"/>
              </w:rPr>
              <w:t>itte differenzieren Sie nach nationalen/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CA7500">
              <w:rPr>
                <w:rFonts w:cs="Arial"/>
                <w:i/>
                <w:sz w:val="20"/>
                <w:szCs w:val="20"/>
              </w:rPr>
              <w:t>regionalen/lokalen oder privaten Mitteln und ggf. nach deren jeweiligen Anteilen</w:t>
            </w:r>
            <w:r>
              <w:rPr>
                <w:rFonts w:cs="Arial"/>
                <w:i/>
                <w:sz w:val="20"/>
                <w:szCs w:val="20"/>
              </w:rPr>
              <w:t xml:space="preserve"> und </w:t>
            </w:r>
            <w:r w:rsidRPr="00CA7500">
              <w:rPr>
                <w:rFonts w:cs="Arial"/>
                <w:i/>
                <w:sz w:val="20"/>
                <w:szCs w:val="20"/>
                <w:lang w:val="de-DE"/>
              </w:rPr>
              <w:t>geben Sie für jede Art der Kofinanzierung den jeweiligen öffentlichen Geldgeber an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536F07A5" w14:textId="77777777" w:rsidR="00D5587E" w:rsidRDefault="0076670D" w:rsidP="00D5587E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>
        <w:rPr>
          <w:rFonts w:cs="Arial"/>
          <w:b/>
          <w:caps/>
        </w:rPr>
        <w:t xml:space="preserve">Ihr </w:t>
      </w:r>
      <w:r w:rsidR="00D5587E">
        <w:rPr>
          <w:rFonts w:cs="Arial"/>
          <w:b/>
          <w:caps/>
        </w:rPr>
        <w:t>Beitrag zu Nationalen/REgionalen/lokalen Strategien und Zur Verbesserung der relevanten PolitikFelder</w:t>
      </w:r>
    </w:p>
    <w:p w14:paraId="65853628" w14:textId="77777777" w:rsidR="00D5587E" w:rsidRDefault="00293CB6" w:rsidP="00B70487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 xml:space="preserve">Bitte führen Sie die entsprechenden nationalen, regionalen oder lokalen Strategien und Ihren Beitrag zur Verbesserung der relevanten </w:t>
      </w:r>
      <w:r w:rsidRPr="006429BB">
        <w:rPr>
          <w:rFonts w:cs="Arial"/>
          <w:i/>
          <w:iCs/>
          <w:sz w:val="21"/>
          <w:szCs w:val="21"/>
        </w:rPr>
        <w:t xml:space="preserve">Politikfelder </w:t>
      </w:r>
      <w:r w:rsidRPr="009F684B">
        <w:rPr>
          <w:rFonts w:cs="Arial"/>
          <w:b/>
          <w:i/>
          <w:iCs/>
          <w:sz w:val="21"/>
          <w:szCs w:val="21"/>
        </w:rPr>
        <w:t>in Österreich</w:t>
      </w:r>
      <w:r w:rsidRPr="006429BB">
        <w:rPr>
          <w:rFonts w:cs="Arial"/>
          <w:i/>
          <w:iCs/>
          <w:sz w:val="21"/>
          <w:szCs w:val="21"/>
        </w:rPr>
        <w:t xml:space="preserve"> im Rahmen</w:t>
      </w:r>
      <w:r>
        <w:rPr>
          <w:rFonts w:cs="Arial"/>
          <w:i/>
          <w:iCs/>
          <w:sz w:val="21"/>
          <w:szCs w:val="21"/>
        </w:rPr>
        <w:t xml:space="preserve"> des Projektes an.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3"/>
      </w:tblGrid>
      <w:tr w:rsidR="00D5587E" w14:paraId="181C6DCB" w14:textId="77777777" w:rsidTr="00BB0265">
        <w:trPr>
          <w:trHeight w:val="851"/>
          <w:jc w:val="center"/>
        </w:trPr>
        <w:tc>
          <w:tcPr>
            <w:tcW w:w="9323" w:type="dxa"/>
            <w:shd w:val="clear" w:color="auto" w:fill="FFFFFF"/>
          </w:tcPr>
          <w:p w14:paraId="427B87FB" w14:textId="77777777" w:rsidR="000A37BC" w:rsidRPr="00F1319D" w:rsidRDefault="000A37BC" w:rsidP="00BB0265">
            <w:pPr>
              <w:tabs>
                <w:tab w:val="left" w:pos="1456"/>
              </w:tabs>
              <w:jc w:val="left"/>
              <w:rPr>
                <w:rFonts w:cs="Arial"/>
                <w:b/>
                <w:color w:val="7F7F7F"/>
                <w:szCs w:val="22"/>
              </w:rPr>
            </w:pPr>
            <w:r w:rsidRPr="00F552EF">
              <w:rPr>
                <w:rFonts w:cs="Arial"/>
                <w:b/>
                <w:color w:val="ED7D31"/>
                <w:sz w:val="20"/>
                <w:szCs w:val="20"/>
              </w:rPr>
              <w:t xml:space="preserve"> </w:t>
            </w:r>
          </w:p>
        </w:tc>
      </w:tr>
    </w:tbl>
    <w:p w14:paraId="15ACD4C6" w14:textId="77777777" w:rsidR="005E47CC" w:rsidRDefault="005E47CC" w:rsidP="005E47CC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>
        <w:rPr>
          <w:rFonts w:cs="Arial"/>
          <w:b/>
          <w:caps/>
        </w:rPr>
        <w:t>Beitrag zuR EU-Strategie für den Alpenraum (EUSALP)</w:t>
      </w:r>
    </w:p>
    <w:p w14:paraId="226B631C" w14:textId="77777777" w:rsidR="005E47CC" w:rsidRDefault="005E47CC" w:rsidP="005E47CC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>
        <w:rPr>
          <w:rFonts w:cs="Arial"/>
          <w:i/>
          <w:iCs/>
          <w:sz w:val="21"/>
          <w:szCs w:val="21"/>
        </w:rPr>
        <w:t xml:space="preserve">Bitte führen Sie Ihren Beitrag zu Maßnahmen (Actions) in einem oder mehreren Zielbereichen der EU-Strategie für den Alpenraum an. Mehr Info zur EUSALP unter </w:t>
      </w:r>
      <w:hyperlink r:id="rId9" w:history="1">
        <w:r w:rsidRPr="00220EB7">
          <w:rPr>
            <w:rStyle w:val="Hyperlink"/>
            <w:rFonts w:cs="Arial"/>
            <w:i/>
            <w:iCs/>
            <w:sz w:val="21"/>
            <w:szCs w:val="21"/>
          </w:rPr>
          <w:t>https://www.alpine-region.eu/</w:t>
        </w:r>
      </w:hyperlink>
      <w:r>
        <w:rPr>
          <w:rFonts w:cs="Arial"/>
          <w:i/>
          <w:iCs/>
          <w:sz w:val="21"/>
          <w:szCs w:val="21"/>
        </w:rPr>
        <w:t xml:space="preserve"> </w:t>
      </w:r>
    </w:p>
    <w:p w14:paraId="0CC5DEF9" w14:textId="77777777" w:rsidR="005E47CC" w:rsidRDefault="005E47CC" w:rsidP="005E47CC">
      <w:pPr>
        <w:tabs>
          <w:tab w:val="left" w:pos="1456"/>
        </w:tabs>
        <w:rPr>
          <w:rFonts w:cs="Arial"/>
          <w:bCs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3"/>
      </w:tblGrid>
      <w:tr w:rsidR="005E47CC" w14:paraId="29762BD2" w14:textId="77777777" w:rsidTr="003E5F26">
        <w:trPr>
          <w:trHeight w:val="851"/>
          <w:jc w:val="center"/>
        </w:trPr>
        <w:tc>
          <w:tcPr>
            <w:tcW w:w="9323" w:type="dxa"/>
            <w:shd w:val="clear" w:color="auto" w:fill="FFFFFF"/>
          </w:tcPr>
          <w:p w14:paraId="1E07B9F8" w14:textId="77777777" w:rsidR="005E47CC" w:rsidRDefault="005E47CC" w:rsidP="003E5F26">
            <w:pPr>
              <w:tabs>
                <w:tab w:val="left" w:pos="1456"/>
              </w:tabs>
              <w:jc w:val="left"/>
              <w:rPr>
                <w:rFonts w:cs="Arial"/>
                <w:bCs/>
                <w:szCs w:val="22"/>
              </w:rPr>
            </w:pPr>
          </w:p>
        </w:tc>
      </w:tr>
    </w:tbl>
    <w:p w14:paraId="357BF121" w14:textId="77777777" w:rsidR="00CA7500" w:rsidRPr="00D77AAC" w:rsidRDefault="00CA7500" w:rsidP="00CA7500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 w:rsidRPr="00D77AAC">
        <w:rPr>
          <w:rFonts w:cs="Arial"/>
          <w:b/>
          <w:caps/>
        </w:rPr>
        <w:t>BESCHREIBUNG DER WICHTIGSTEN OUTPUTS</w:t>
      </w:r>
      <w:r w:rsidR="00A32F8A">
        <w:rPr>
          <w:rFonts w:cs="Arial"/>
          <w:b/>
          <w:caps/>
        </w:rPr>
        <w:t xml:space="preserve"> Und PiLOT</w:t>
      </w:r>
      <w:r w:rsidR="00DA3000">
        <w:rPr>
          <w:rFonts w:cs="Arial"/>
          <w:b/>
          <w:caps/>
        </w:rPr>
        <w:t>AKTIVITÄTEN</w:t>
      </w:r>
      <w:r w:rsidR="00A32F8A">
        <w:rPr>
          <w:rFonts w:cs="Arial"/>
          <w:b/>
          <w:caps/>
        </w:rPr>
        <w:t xml:space="preserve"> </w:t>
      </w:r>
      <w:r w:rsidRPr="00D77AAC">
        <w:rPr>
          <w:rFonts w:cs="Arial"/>
          <w:b/>
          <w:caps/>
        </w:rPr>
        <w:t xml:space="preserve"> </w:t>
      </w:r>
    </w:p>
    <w:p w14:paraId="6EDE50A8" w14:textId="77777777" w:rsidR="0076670D" w:rsidRDefault="00CA7500" w:rsidP="00CA7500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D77AAC">
        <w:rPr>
          <w:rFonts w:cs="Arial"/>
          <w:i/>
          <w:iCs/>
          <w:sz w:val="21"/>
          <w:szCs w:val="21"/>
        </w:rPr>
        <w:t xml:space="preserve">Bitte beschreiben Sie kurz </w:t>
      </w:r>
      <w:r w:rsidR="000273AD">
        <w:rPr>
          <w:rFonts w:cs="Arial"/>
          <w:b/>
          <w:i/>
          <w:iCs/>
          <w:sz w:val="21"/>
          <w:szCs w:val="21"/>
        </w:rPr>
        <w:t>die</w:t>
      </w:r>
      <w:r w:rsidR="009F684B">
        <w:rPr>
          <w:rFonts w:cs="Arial"/>
          <w:b/>
          <w:i/>
          <w:iCs/>
          <w:sz w:val="21"/>
          <w:szCs w:val="21"/>
        </w:rPr>
        <w:t xml:space="preserve"> O</w:t>
      </w:r>
      <w:r w:rsidRPr="00D77AAC">
        <w:rPr>
          <w:rFonts w:cs="Arial"/>
          <w:b/>
          <w:i/>
          <w:iCs/>
          <w:sz w:val="21"/>
          <w:szCs w:val="21"/>
        </w:rPr>
        <w:t>utputs des Projektes</w:t>
      </w:r>
      <w:r w:rsidRPr="00D77AAC">
        <w:rPr>
          <w:rFonts w:cs="Arial"/>
          <w:i/>
          <w:iCs/>
          <w:sz w:val="21"/>
          <w:szCs w:val="21"/>
        </w:rPr>
        <w:t xml:space="preserve">, welche </w:t>
      </w:r>
      <w:r w:rsidRPr="00D77AAC">
        <w:rPr>
          <w:rFonts w:cs="Arial"/>
          <w:b/>
          <w:i/>
          <w:iCs/>
          <w:sz w:val="21"/>
          <w:szCs w:val="21"/>
        </w:rPr>
        <w:t>von hoher Relevanz für Österreich</w:t>
      </w:r>
      <w:r w:rsidRPr="00D77AAC">
        <w:rPr>
          <w:rFonts w:cs="Arial"/>
          <w:i/>
          <w:iCs/>
          <w:sz w:val="21"/>
          <w:szCs w:val="21"/>
        </w:rPr>
        <w:t xml:space="preserve"> sein werden</w:t>
      </w:r>
      <w:r w:rsidR="00A32F8A">
        <w:rPr>
          <w:rFonts w:cs="Arial"/>
          <w:i/>
          <w:iCs/>
          <w:sz w:val="21"/>
          <w:szCs w:val="21"/>
        </w:rPr>
        <w:t>; f</w:t>
      </w:r>
      <w:r w:rsidR="0076670D">
        <w:rPr>
          <w:rFonts w:cs="Arial"/>
          <w:i/>
          <w:iCs/>
          <w:sz w:val="21"/>
          <w:szCs w:val="21"/>
        </w:rPr>
        <w:t>alls zutreffend</w:t>
      </w:r>
      <w:r w:rsidR="00A32F8A">
        <w:rPr>
          <w:rFonts w:cs="Arial"/>
          <w:i/>
          <w:iCs/>
          <w:sz w:val="21"/>
          <w:szCs w:val="21"/>
        </w:rPr>
        <w:t>,</w:t>
      </w:r>
      <w:r w:rsidR="000273AD">
        <w:rPr>
          <w:rFonts w:cs="Arial"/>
          <w:i/>
          <w:iCs/>
          <w:sz w:val="21"/>
          <w:szCs w:val="21"/>
        </w:rPr>
        <w:t xml:space="preserve"> wo Sie </w:t>
      </w:r>
      <w:r w:rsidR="000273AD" w:rsidRPr="00DA3000">
        <w:rPr>
          <w:rFonts w:cs="Arial"/>
          <w:b/>
          <w:bCs/>
          <w:i/>
          <w:iCs/>
          <w:sz w:val="21"/>
          <w:szCs w:val="21"/>
        </w:rPr>
        <w:t>Pilotaktivitäten in Österreich</w:t>
      </w:r>
      <w:r w:rsidR="000273AD">
        <w:rPr>
          <w:rFonts w:cs="Arial"/>
          <w:i/>
          <w:iCs/>
          <w:sz w:val="21"/>
          <w:szCs w:val="21"/>
        </w:rPr>
        <w:t xml:space="preserve"> planen</w:t>
      </w:r>
      <w:r w:rsidR="0076670D">
        <w:rPr>
          <w:rFonts w:cs="Arial"/>
          <w:i/>
          <w:iCs/>
          <w:sz w:val="21"/>
          <w:szCs w:val="21"/>
        </w:rPr>
        <w:t>.</w:t>
      </w:r>
    </w:p>
    <w:p w14:paraId="61C93CC8" w14:textId="77777777" w:rsidR="00CA7500" w:rsidRPr="00D77AAC" w:rsidRDefault="00853340" w:rsidP="00CA7500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D77AAC">
        <w:rPr>
          <w:sz w:val="20"/>
          <w:szCs w:val="20"/>
        </w:rPr>
        <w:t>(</w:t>
      </w:r>
      <w:r w:rsidRPr="006809A5">
        <w:rPr>
          <w:i/>
          <w:sz w:val="20"/>
          <w:szCs w:val="20"/>
        </w:rPr>
        <w:t>Bitte nach Bedarf Felder ergänzen)</w:t>
      </w:r>
    </w:p>
    <w:p w14:paraId="002DB953" w14:textId="77777777" w:rsidR="00CA7500" w:rsidRPr="00D77AAC" w:rsidRDefault="00CA7500" w:rsidP="00CA7500">
      <w:pPr>
        <w:rPr>
          <w:rFonts w:cs="Arial"/>
          <w:i/>
          <w:iCs/>
          <w:sz w:val="18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431"/>
      </w:tblGrid>
      <w:tr w:rsidR="00CA7500" w:rsidRPr="00D77AAC" w14:paraId="636659FB" w14:textId="77777777" w:rsidTr="003E06AB">
        <w:trPr>
          <w:trHeight w:val="4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2B5182" w14:textId="77777777" w:rsidR="0048591F" w:rsidRPr="003E06AB" w:rsidRDefault="0048591F" w:rsidP="006B7641">
            <w:pPr>
              <w:rPr>
                <w:b/>
                <w:sz w:val="20"/>
                <w:szCs w:val="20"/>
              </w:rPr>
            </w:pPr>
            <w:bookmarkStart w:id="2" w:name="_Hlk121745881"/>
          </w:p>
          <w:p w14:paraId="19E2D673" w14:textId="77777777" w:rsidR="00CA7500" w:rsidRPr="003E06AB" w:rsidRDefault="00CA7500" w:rsidP="00853340">
            <w:pPr>
              <w:rPr>
                <w:b/>
                <w:sz w:val="20"/>
                <w:szCs w:val="20"/>
              </w:rPr>
            </w:pPr>
            <w:r w:rsidRPr="003E06AB">
              <w:rPr>
                <w:b/>
                <w:sz w:val="20"/>
                <w:szCs w:val="20"/>
              </w:rPr>
              <w:t xml:space="preserve">Output 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2E49C322" w14:textId="77777777" w:rsidR="0048591F" w:rsidRPr="003E06AB" w:rsidRDefault="0048591F" w:rsidP="00CA7500">
            <w:pPr>
              <w:rPr>
                <w:b/>
                <w:sz w:val="20"/>
                <w:szCs w:val="20"/>
              </w:rPr>
            </w:pPr>
          </w:p>
          <w:p w14:paraId="5ECFC285" w14:textId="77777777" w:rsidR="0033111B" w:rsidRPr="003E06AB" w:rsidRDefault="00CA7500" w:rsidP="00853340">
            <w:pPr>
              <w:rPr>
                <w:b/>
                <w:sz w:val="20"/>
                <w:szCs w:val="20"/>
              </w:rPr>
            </w:pPr>
            <w:r w:rsidRPr="003E06AB">
              <w:rPr>
                <w:b/>
                <w:sz w:val="20"/>
                <w:szCs w:val="20"/>
              </w:rPr>
              <w:t>Beschreibung des Outputs und seiner Relevanz für Österreich</w:t>
            </w:r>
          </w:p>
        </w:tc>
      </w:tr>
      <w:bookmarkEnd w:id="2"/>
      <w:tr w:rsidR="00CA7500" w:rsidRPr="00D77AAC" w14:paraId="4039F0D8" w14:textId="77777777" w:rsidTr="006B7641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96E113" w14:textId="77777777" w:rsidR="00CA7500" w:rsidRPr="00D77AAC" w:rsidRDefault="00CA7500" w:rsidP="006B7641">
            <w:pPr>
              <w:rPr>
                <w:sz w:val="20"/>
                <w:szCs w:val="20"/>
              </w:rPr>
            </w:pPr>
          </w:p>
          <w:p w14:paraId="7F458F82" w14:textId="77777777" w:rsidR="00CA7500" w:rsidRPr="00D77AAC" w:rsidRDefault="00CA7500" w:rsidP="006B7641">
            <w:pPr>
              <w:rPr>
                <w:sz w:val="20"/>
                <w:szCs w:val="20"/>
              </w:rPr>
            </w:pPr>
            <w:r w:rsidRPr="00D77AAC">
              <w:rPr>
                <w:sz w:val="20"/>
                <w:szCs w:val="20"/>
              </w:rPr>
              <w:t>Output 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A9F66DD" w14:textId="77777777" w:rsidR="006809A5" w:rsidRPr="00D77AAC" w:rsidRDefault="006809A5" w:rsidP="0074410F">
            <w:pPr>
              <w:rPr>
                <w:b/>
                <w:sz w:val="20"/>
                <w:szCs w:val="20"/>
              </w:rPr>
            </w:pPr>
          </w:p>
        </w:tc>
      </w:tr>
      <w:tr w:rsidR="00CA7500" w14:paraId="3A127581" w14:textId="77777777" w:rsidTr="000273AD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97007" w14:textId="77777777" w:rsidR="00CA7500" w:rsidRDefault="00CA7500" w:rsidP="006B7641">
            <w:pPr>
              <w:rPr>
                <w:bCs/>
                <w:sz w:val="20"/>
                <w:szCs w:val="20"/>
              </w:rPr>
            </w:pPr>
          </w:p>
          <w:p w14:paraId="75AB830C" w14:textId="77777777" w:rsidR="00CA7500" w:rsidRDefault="00CA7500" w:rsidP="006B7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Output …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FCF60A4" w14:textId="77777777" w:rsidR="00CA7500" w:rsidRDefault="00CA7500" w:rsidP="006B7641">
            <w:pPr>
              <w:rPr>
                <w:b/>
                <w:sz w:val="20"/>
                <w:szCs w:val="20"/>
              </w:rPr>
            </w:pPr>
          </w:p>
          <w:p w14:paraId="61BB4207" w14:textId="77777777" w:rsidR="006809A5" w:rsidRDefault="006809A5" w:rsidP="006B7641">
            <w:pPr>
              <w:rPr>
                <w:b/>
                <w:sz w:val="20"/>
                <w:szCs w:val="20"/>
              </w:rPr>
            </w:pPr>
          </w:p>
          <w:p w14:paraId="67E0E733" w14:textId="77777777" w:rsidR="00CA7500" w:rsidRDefault="00CA7500" w:rsidP="006B7641">
            <w:pPr>
              <w:rPr>
                <w:b/>
                <w:sz w:val="20"/>
                <w:szCs w:val="20"/>
              </w:rPr>
            </w:pPr>
          </w:p>
        </w:tc>
      </w:tr>
      <w:tr w:rsidR="000273AD" w14:paraId="319F7B5C" w14:textId="77777777" w:rsidTr="006B7641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32B7DE" w14:textId="77777777" w:rsidR="000273AD" w:rsidRDefault="000273AD" w:rsidP="006B76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Pilotaktivitäten in Österreich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C4AFF7" w14:textId="77777777" w:rsidR="000273AD" w:rsidRDefault="000273AD" w:rsidP="006B7641">
            <w:pPr>
              <w:rPr>
                <w:b/>
                <w:sz w:val="20"/>
                <w:szCs w:val="20"/>
              </w:rPr>
            </w:pPr>
          </w:p>
        </w:tc>
      </w:tr>
    </w:tbl>
    <w:p w14:paraId="4E4C5016" w14:textId="77777777" w:rsidR="0048591F" w:rsidRDefault="0048591F" w:rsidP="00CA7500">
      <w:pPr>
        <w:tabs>
          <w:tab w:val="left" w:pos="1456"/>
        </w:tabs>
        <w:rPr>
          <w:rFonts w:cs="Arial"/>
          <w:sz w:val="18"/>
          <w:highlight w:val="yellow"/>
        </w:rPr>
      </w:pPr>
    </w:p>
    <w:p w14:paraId="32F4735E" w14:textId="3EC5C50A" w:rsidR="0010487B" w:rsidRDefault="0010487B" w:rsidP="0010487B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 w:rsidRPr="0010487B">
        <w:rPr>
          <w:rFonts w:cs="Arial"/>
          <w:b/>
          <w:caps/>
          <w:u w:val="single"/>
        </w:rPr>
        <w:t>NUR FÜR ö Lead Partner</w:t>
      </w:r>
      <w:r>
        <w:rPr>
          <w:rFonts w:cs="Arial"/>
          <w:b/>
          <w:caps/>
          <w:u w:val="single"/>
        </w:rPr>
        <w:t>:</w:t>
      </w:r>
      <w:r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>ERFAHRUNG IM PROJEKTMANAGEMENT BZW. im GEWÄHLTEN THEMENBEREICH</w:t>
      </w:r>
    </w:p>
    <w:p w14:paraId="66FAA9B9" w14:textId="77777777" w:rsidR="0010487B" w:rsidRDefault="0010487B" w:rsidP="0010487B">
      <w:pPr>
        <w:tabs>
          <w:tab w:val="left" w:pos="1456"/>
        </w:tabs>
        <w:spacing w:after="120"/>
        <w:rPr>
          <w:rFonts w:cs="Arial"/>
          <w:bCs/>
          <w:szCs w:val="22"/>
        </w:rPr>
      </w:pPr>
      <w:r w:rsidRPr="00C101AD">
        <w:rPr>
          <w:rFonts w:cs="Arial"/>
          <w:i/>
          <w:iCs/>
          <w:sz w:val="20"/>
          <w:szCs w:val="20"/>
        </w:rPr>
        <w:t xml:space="preserve">Bitte beschreiben Sie kurz die Erfahrungen Ihrer Organisation im internationalen Projektmanagement, insbesondere falls zutreffend hinsichtlich bereits durchgeführter transnationaler </w:t>
      </w:r>
      <w:r>
        <w:rPr>
          <w:rFonts w:cs="Arial"/>
          <w:i/>
          <w:iCs/>
          <w:sz w:val="20"/>
          <w:szCs w:val="20"/>
        </w:rPr>
        <w:t>Interreg-P</w:t>
      </w:r>
      <w:r w:rsidRPr="00C101AD">
        <w:rPr>
          <w:rFonts w:cs="Arial"/>
          <w:i/>
          <w:iCs/>
          <w:sz w:val="20"/>
          <w:szCs w:val="20"/>
        </w:rPr>
        <w:t>rojekte. Bitte beschreiben Sie kurz die Referenzen (Rolle/Aufgaben) Ihrer Organisation im gewählten Themenfeld des Projekts.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23"/>
      </w:tblGrid>
      <w:tr w:rsidR="0010487B" w14:paraId="02DACBE0" w14:textId="77777777" w:rsidTr="00E26FF2">
        <w:trPr>
          <w:trHeight w:val="851"/>
          <w:jc w:val="center"/>
        </w:trPr>
        <w:tc>
          <w:tcPr>
            <w:tcW w:w="9323" w:type="dxa"/>
            <w:shd w:val="clear" w:color="auto" w:fill="FFFFFF"/>
          </w:tcPr>
          <w:p w14:paraId="394E1079" w14:textId="77777777" w:rsidR="0010487B" w:rsidRPr="0042340B" w:rsidRDefault="0010487B" w:rsidP="00E26FF2">
            <w:pPr>
              <w:tabs>
                <w:tab w:val="left" w:pos="1456"/>
              </w:tabs>
              <w:jc w:val="left"/>
              <w:rPr>
                <w:rFonts w:cs="Arial"/>
                <w:bCs/>
                <w:i/>
                <w:iCs/>
                <w:szCs w:val="22"/>
              </w:rPr>
            </w:pPr>
          </w:p>
        </w:tc>
      </w:tr>
    </w:tbl>
    <w:p w14:paraId="60A949C3" w14:textId="2ECDF165" w:rsidR="00CA7500" w:rsidRDefault="00CA7500" w:rsidP="00CA7500">
      <w:pPr>
        <w:numPr>
          <w:ilvl w:val="0"/>
          <w:numId w:val="13"/>
        </w:numPr>
        <w:tabs>
          <w:tab w:val="clear" w:pos="720"/>
          <w:tab w:val="num" w:pos="540"/>
          <w:tab w:val="left" w:pos="1456"/>
        </w:tabs>
        <w:spacing w:before="160" w:after="120"/>
        <w:ind w:left="539" w:hanging="539"/>
        <w:rPr>
          <w:rFonts w:cs="Arial"/>
          <w:b/>
          <w:caps/>
        </w:rPr>
      </w:pPr>
      <w:r>
        <w:rPr>
          <w:rFonts w:cs="Arial"/>
          <w:b/>
          <w:caps/>
        </w:rPr>
        <w:t>Sonstige informationen</w:t>
      </w:r>
    </w:p>
    <w:p w14:paraId="597F9BA6" w14:textId="77777777" w:rsidR="00CA7500" w:rsidRDefault="00CA7500" w:rsidP="00CA7500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  <w:r w:rsidRPr="00C265B6">
        <w:rPr>
          <w:rFonts w:cs="Arial"/>
          <w:i/>
          <w:iCs/>
          <w:sz w:val="21"/>
          <w:szCs w:val="21"/>
        </w:rPr>
        <w:t>Wenn Sie uns weitere Informationen mitteilen möchten</w:t>
      </w:r>
      <w:r w:rsidR="005E47CC">
        <w:rPr>
          <w:rFonts w:cs="Arial"/>
          <w:i/>
          <w:iCs/>
          <w:sz w:val="21"/>
          <w:szCs w:val="21"/>
        </w:rPr>
        <w:t xml:space="preserve"> 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436254" w:rsidRPr="003E06AB" w14:paraId="2F4F0322" w14:textId="77777777" w:rsidTr="00436254">
        <w:trPr>
          <w:trHeight w:val="496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0F831908" w14:textId="77777777" w:rsidR="00436254" w:rsidRDefault="00436254" w:rsidP="008577B1">
            <w:pPr>
              <w:rPr>
                <w:b/>
                <w:sz w:val="20"/>
                <w:szCs w:val="20"/>
              </w:rPr>
            </w:pPr>
          </w:p>
          <w:p w14:paraId="336406B2" w14:textId="77777777" w:rsidR="00436254" w:rsidRDefault="00436254" w:rsidP="008577B1">
            <w:pPr>
              <w:rPr>
                <w:b/>
                <w:sz w:val="20"/>
                <w:szCs w:val="20"/>
              </w:rPr>
            </w:pPr>
          </w:p>
          <w:p w14:paraId="1F61BCBF" w14:textId="77777777" w:rsidR="00436254" w:rsidRDefault="00436254" w:rsidP="008577B1">
            <w:pPr>
              <w:rPr>
                <w:b/>
                <w:sz w:val="20"/>
                <w:szCs w:val="20"/>
              </w:rPr>
            </w:pPr>
          </w:p>
          <w:p w14:paraId="0392BC50" w14:textId="77777777" w:rsidR="00436254" w:rsidRPr="003E06AB" w:rsidRDefault="00436254" w:rsidP="008577B1">
            <w:pPr>
              <w:rPr>
                <w:b/>
                <w:sz w:val="20"/>
                <w:szCs w:val="20"/>
              </w:rPr>
            </w:pPr>
          </w:p>
        </w:tc>
      </w:tr>
    </w:tbl>
    <w:p w14:paraId="0538006E" w14:textId="77777777" w:rsidR="00436254" w:rsidRPr="00C265B6" w:rsidRDefault="00436254" w:rsidP="00CA7500">
      <w:pPr>
        <w:tabs>
          <w:tab w:val="left" w:pos="1456"/>
        </w:tabs>
        <w:spacing w:after="120"/>
        <w:rPr>
          <w:rFonts w:cs="Arial"/>
          <w:i/>
          <w:iCs/>
          <w:sz w:val="21"/>
          <w:szCs w:val="21"/>
        </w:rPr>
      </w:pPr>
    </w:p>
    <w:p w14:paraId="50751D9A" w14:textId="77777777" w:rsidR="00436254" w:rsidRPr="00853340" w:rsidRDefault="00436254" w:rsidP="00436254">
      <w:pPr>
        <w:spacing w:after="120"/>
        <w:rPr>
          <w:rFonts w:cs="Arial"/>
          <w:b/>
          <w:iCs/>
          <w:sz w:val="21"/>
          <w:szCs w:val="21"/>
        </w:rPr>
      </w:pPr>
      <w:r>
        <w:rPr>
          <w:rFonts w:cs="Arial"/>
          <w:b/>
          <w:iCs/>
          <w:sz w:val="21"/>
          <w:szCs w:val="21"/>
        </w:rPr>
        <w:t xml:space="preserve">Ich nehme die Informationen aus dem Begleitbrief zur Kenntnis und bestätige, dass </w:t>
      </w:r>
      <w:r w:rsidRPr="00853340">
        <w:rPr>
          <w:rFonts w:cs="Arial"/>
          <w:b/>
          <w:iCs/>
          <w:sz w:val="21"/>
          <w:szCs w:val="21"/>
        </w:rPr>
        <w:t xml:space="preserve">ausreichend personelle Ressourcen zur Projektumsetzung vorhanden sind sowie ausreichend finanzielle Kapazitäten, um die </w:t>
      </w:r>
      <w:r w:rsidRPr="007A00FB">
        <w:rPr>
          <w:rFonts w:cs="Arial"/>
          <w:b/>
          <w:iCs/>
          <w:sz w:val="21"/>
          <w:szCs w:val="21"/>
        </w:rPr>
        <w:t xml:space="preserve">nationale Kofinanzierung bereitzustellen sowie alle </w:t>
      </w:r>
      <w:r w:rsidRPr="00853340">
        <w:rPr>
          <w:rFonts w:cs="Arial"/>
          <w:b/>
          <w:iCs/>
          <w:sz w:val="21"/>
          <w:szCs w:val="21"/>
        </w:rPr>
        <w:t>Projektkosten</w:t>
      </w:r>
      <w:r>
        <w:rPr>
          <w:rFonts w:cs="Arial"/>
          <w:b/>
          <w:iCs/>
          <w:sz w:val="21"/>
          <w:szCs w:val="21"/>
        </w:rPr>
        <w:t xml:space="preserve"> (einschließlich Prüfkosten)</w:t>
      </w:r>
      <w:r w:rsidRPr="00853340">
        <w:rPr>
          <w:rFonts w:cs="Arial"/>
          <w:b/>
          <w:iCs/>
          <w:sz w:val="21"/>
          <w:szCs w:val="21"/>
        </w:rPr>
        <w:t xml:space="preserve"> vorzufinanzieren, da die Auszahlung der EFRE-Mittel auf Basis des Vorfinanzierungsprinzips beruht.</w:t>
      </w:r>
    </w:p>
    <w:p w14:paraId="37FD8C24" w14:textId="77777777" w:rsidR="00436254" w:rsidRDefault="00436254" w:rsidP="00436254">
      <w:pPr>
        <w:spacing w:after="120"/>
        <w:rPr>
          <w:rFonts w:cs="Arial"/>
          <w:b/>
          <w:iCs/>
          <w:sz w:val="21"/>
          <w:szCs w:val="21"/>
        </w:rPr>
      </w:pPr>
      <w:r w:rsidRPr="00853340">
        <w:rPr>
          <w:rFonts w:cs="Arial"/>
          <w:b/>
          <w:iCs/>
          <w:sz w:val="21"/>
          <w:szCs w:val="21"/>
        </w:rPr>
        <w:t>Die Richtigkeit und Vollständigkeit der in diesem Formblatt gemachten Angaben wird ausdrücklich bestätigt. Ferner bestätige ich die Einhaltung der relevanten EU-Richtlinien, der Programmregeln</w:t>
      </w:r>
      <w:r>
        <w:rPr>
          <w:rFonts w:cs="Arial"/>
          <w:b/>
          <w:iCs/>
          <w:sz w:val="21"/>
          <w:szCs w:val="21"/>
        </w:rPr>
        <w:t xml:space="preserve"> des Programms Interreg Alpine Space 2021-2027</w:t>
      </w:r>
      <w:r w:rsidRPr="00853340">
        <w:rPr>
          <w:rFonts w:cs="Arial"/>
          <w:b/>
          <w:iCs/>
          <w:sz w:val="21"/>
          <w:szCs w:val="21"/>
        </w:rPr>
        <w:t>, der relevanten nationalen Regeln und Gesetzgebungen</w:t>
      </w:r>
      <w:r>
        <w:rPr>
          <w:rFonts w:cs="Arial"/>
          <w:b/>
          <w:iCs/>
          <w:sz w:val="21"/>
          <w:szCs w:val="21"/>
        </w:rPr>
        <w:t xml:space="preserve">, </w:t>
      </w:r>
      <w:r w:rsidRPr="00853340">
        <w:rPr>
          <w:rFonts w:cs="Arial"/>
          <w:b/>
          <w:iCs/>
          <w:sz w:val="21"/>
          <w:szCs w:val="21"/>
        </w:rPr>
        <w:t xml:space="preserve">sowie insbesondere der allgemeinen Wettbewerbs- und Vergaberichtlinien. </w:t>
      </w:r>
      <w:r>
        <w:rPr>
          <w:rFonts w:cs="Arial"/>
          <w:b/>
          <w:iCs/>
          <w:sz w:val="21"/>
          <w:szCs w:val="21"/>
        </w:rPr>
        <w:t xml:space="preserve">Zudem stimme ich </w:t>
      </w:r>
      <w:r w:rsidRPr="007A00FB">
        <w:rPr>
          <w:rFonts w:cs="Arial"/>
          <w:b/>
          <w:iCs/>
          <w:sz w:val="21"/>
          <w:szCs w:val="21"/>
        </w:rPr>
        <w:t xml:space="preserve">der Weitergabe aller Informationen zum gegenständlichen Projekt an die in die Umsetzung des </w:t>
      </w:r>
      <w:r w:rsidRPr="00325433">
        <w:rPr>
          <w:rFonts w:cs="Arial"/>
          <w:b/>
          <w:iCs/>
          <w:sz w:val="21"/>
          <w:szCs w:val="21"/>
        </w:rPr>
        <w:t xml:space="preserve">Programms Interreg </w:t>
      </w:r>
      <w:r>
        <w:rPr>
          <w:rFonts w:cs="Arial"/>
          <w:b/>
          <w:iCs/>
          <w:sz w:val="21"/>
          <w:szCs w:val="21"/>
        </w:rPr>
        <w:t>Alpine Space</w:t>
      </w:r>
      <w:r w:rsidRPr="00325433">
        <w:rPr>
          <w:rFonts w:cs="Arial"/>
          <w:b/>
          <w:iCs/>
          <w:sz w:val="21"/>
          <w:szCs w:val="21"/>
        </w:rPr>
        <w:t xml:space="preserve"> 2021-2027</w:t>
      </w:r>
      <w:r w:rsidRPr="007A00FB">
        <w:rPr>
          <w:rFonts w:cs="Arial"/>
          <w:b/>
          <w:iCs/>
          <w:sz w:val="21"/>
          <w:szCs w:val="21"/>
        </w:rPr>
        <w:t xml:space="preserve"> involvierten öffentlichen oder von diesen beauftragten Stellen</w:t>
      </w:r>
      <w:r>
        <w:rPr>
          <w:rFonts w:cs="Arial"/>
          <w:b/>
          <w:iCs/>
          <w:sz w:val="21"/>
          <w:szCs w:val="21"/>
        </w:rPr>
        <w:t xml:space="preserve"> zu. </w:t>
      </w:r>
    </w:p>
    <w:p w14:paraId="14F609D6" w14:textId="77777777" w:rsidR="00436254" w:rsidRDefault="00436254" w:rsidP="00853340">
      <w:pPr>
        <w:spacing w:after="120"/>
        <w:rPr>
          <w:rFonts w:cs="Arial"/>
          <w:b/>
          <w:iCs/>
          <w:sz w:val="21"/>
          <w:szCs w:val="21"/>
        </w:rPr>
      </w:pPr>
    </w:p>
    <w:tbl>
      <w:tblPr>
        <w:tblW w:w="113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3602"/>
        <w:gridCol w:w="4512"/>
      </w:tblGrid>
      <w:tr w:rsidR="00402A3A" w14:paraId="6181302E" w14:textId="77777777" w:rsidTr="00853340">
        <w:trPr>
          <w:cantSplit/>
          <w:trHeight w:val="1239"/>
        </w:trPr>
        <w:tc>
          <w:tcPr>
            <w:tcW w:w="3241" w:type="dxa"/>
            <w:vMerge w:val="restart"/>
            <w:vAlign w:val="bottom"/>
            <w:hideMark/>
          </w:tcPr>
          <w:p w14:paraId="3DE41888" w14:textId="77777777" w:rsidR="00436254" w:rsidRDefault="00436254" w:rsidP="00402A3A">
            <w:pPr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  <w:p w14:paraId="728DDF50" w14:textId="77777777" w:rsidR="00402A3A" w:rsidRDefault="00402A3A" w:rsidP="00402A3A">
            <w:pPr>
              <w:jc w:val="left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Offizieller Stempel des Projektpartners</w:t>
            </w:r>
          </w:p>
        </w:tc>
        <w:tc>
          <w:tcPr>
            <w:tcW w:w="3602" w:type="dxa"/>
            <w:vAlign w:val="bottom"/>
            <w:hideMark/>
          </w:tcPr>
          <w:p w14:paraId="47BCEBF6" w14:textId="77777777" w:rsidR="00402A3A" w:rsidRDefault="00402A3A" w:rsidP="00402A3A">
            <w:pPr>
              <w:ind w:right="582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______________________</w:t>
            </w:r>
          </w:p>
          <w:p w14:paraId="35B5056C" w14:textId="77777777" w:rsidR="00402A3A" w:rsidRDefault="00402A3A" w:rsidP="00402A3A">
            <w:pPr>
              <w:ind w:right="58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Unterschrift des Zeichnungs- berechtigten des Projektes </w:t>
            </w:r>
          </w:p>
        </w:tc>
        <w:tc>
          <w:tcPr>
            <w:tcW w:w="4512" w:type="dxa"/>
            <w:vAlign w:val="bottom"/>
          </w:tcPr>
          <w:p w14:paraId="7C9DDDE4" w14:textId="77777777" w:rsidR="00402A3A" w:rsidRDefault="00402A3A" w:rsidP="00402A3A">
            <w:pPr>
              <w:ind w:right="582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______________________</w:t>
            </w:r>
          </w:p>
          <w:p w14:paraId="4F5675FA" w14:textId="77777777" w:rsidR="00402A3A" w:rsidRDefault="00402A3A" w:rsidP="00402A3A">
            <w:pPr>
              <w:ind w:right="58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Datum</w:t>
            </w:r>
          </w:p>
          <w:p w14:paraId="42F8E54A" w14:textId="77777777" w:rsidR="00402A3A" w:rsidRDefault="00402A3A" w:rsidP="00402A3A">
            <w:pPr>
              <w:ind w:right="58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02A3A" w14:paraId="5897811F" w14:textId="77777777" w:rsidTr="00853340">
        <w:trPr>
          <w:cantSplit/>
          <w:trHeight w:val="1283"/>
        </w:trPr>
        <w:tc>
          <w:tcPr>
            <w:tcW w:w="3241" w:type="dxa"/>
            <w:vMerge/>
            <w:vAlign w:val="center"/>
            <w:hideMark/>
          </w:tcPr>
          <w:p w14:paraId="34224EEC" w14:textId="77777777" w:rsidR="00402A3A" w:rsidRDefault="00402A3A" w:rsidP="00402A3A">
            <w:pPr>
              <w:jc w:val="left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3602" w:type="dxa"/>
            <w:vAlign w:val="bottom"/>
            <w:hideMark/>
          </w:tcPr>
          <w:p w14:paraId="233A7107" w14:textId="77777777" w:rsidR="00402A3A" w:rsidRDefault="00402A3A" w:rsidP="00402A3A">
            <w:pPr>
              <w:ind w:right="582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______________________</w:t>
            </w:r>
          </w:p>
          <w:p w14:paraId="140EE35A" w14:textId="77777777" w:rsidR="00402A3A" w:rsidRDefault="00402A3A" w:rsidP="00402A3A">
            <w:pPr>
              <w:ind w:right="58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Name in Druckbuchstaben</w:t>
            </w:r>
          </w:p>
        </w:tc>
        <w:tc>
          <w:tcPr>
            <w:tcW w:w="4512" w:type="dxa"/>
            <w:vAlign w:val="bottom"/>
            <w:hideMark/>
          </w:tcPr>
          <w:p w14:paraId="1A34A3F4" w14:textId="77777777" w:rsidR="00402A3A" w:rsidRDefault="00402A3A" w:rsidP="00402A3A">
            <w:pPr>
              <w:ind w:right="582"/>
              <w:rPr>
                <w:rFonts w:cs="Arial"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szCs w:val="22"/>
              </w:rPr>
              <w:t>_________________________</w:t>
            </w:r>
          </w:p>
          <w:p w14:paraId="70827A37" w14:textId="77777777" w:rsidR="00402A3A" w:rsidRDefault="00402A3A" w:rsidP="00402A3A">
            <w:pPr>
              <w:ind w:right="582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Funktion</w:t>
            </w:r>
          </w:p>
        </w:tc>
      </w:tr>
    </w:tbl>
    <w:p w14:paraId="474166E4" w14:textId="77777777" w:rsidR="00CA7500" w:rsidRDefault="00CA7500" w:rsidP="00CA7500">
      <w:pPr>
        <w:spacing w:after="120"/>
        <w:rPr>
          <w:rFonts w:cs="Arial"/>
          <w:sz w:val="20"/>
          <w:szCs w:val="20"/>
        </w:rPr>
      </w:pPr>
    </w:p>
    <w:p w14:paraId="3315107F" w14:textId="77777777" w:rsidR="00CD66D4" w:rsidRPr="00803F92" w:rsidRDefault="00CD66D4" w:rsidP="00CD66D4">
      <w:pPr>
        <w:tabs>
          <w:tab w:val="left" w:pos="1456"/>
        </w:tabs>
        <w:rPr>
          <w:rFonts w:cs="Arial"/>
          <w:sz w:val="24"/>
        </w:rPr>
      </w:pPr>
    </w:p>
    <w:p w14:paraId="4A269F8B" w14:textId="77777777" w:rsidR="006840C4" w:rsidRDefault="006840C4" w:rsidP="006840C4">
      <w:pPr>
        <w:tabs>
          <w:tab w:val="left" w:pos="1456"/>
        </w:tabs>
        <w:ind w:left="357" w:hanging="357"/>
        <w:jc w:val="center"/>
        <w:rPr>
          <w:rFonts w:cs="Arial"/>
          <w:b/>
          <w:szCs w:val="22"/>
        </w:rPr>
      </w:pPr>
    </w:p>
    <w:p w14:paraId="46C3754E" w14:textId="77777777" w:rsidR="00366800" w:rsidRPr="00366800" w:rsidRDefault="00366800" w:rsidP="00366800">
      <w:pPr>
        <w:rPr>
          <w:rFonts w:cs="Arial"/>
          <w:szCs w:val="22"/>
        </w:rPr>
      </w:pPr>
    </w:p>
    <w:p w14:paraId="53781B0F" w14:textId="77777777" w:rsidR="00366800" w:rsidRPr="00366800" w:rsidRDefault="00366800" w:rsidP="00366800">
      <w:pPr>
        <w:rPr>
          <w:rFonts w:cs="Arial"/>
          <w:szCs w:val="22"/>
        </w:rPr>
      </w:pPr>
    </w:p>
    <w:p w14:paraId="41B2F39A" w14:textId="77777777" w:rsidR="00366800" w:rsidRPr="00366800" w:rsidRDefault="00366800" w:rsidP="00366800">
      <w:pPr>
        <w:rPr>
          <w:rFonts w:cs="Arial"/>
          <w:szCs w:val="22"/>
        </w:rPr>
      </w:pPr>
    </w:p>
    <w:p w14:paraId="09383D08" w14:textId="77777777" w:rsidR="00366800" w:rsidRPr="00366800" w:rsidRDefault="00366800" w:rsidP="00366800">
      <w:pPr>
        <w:rPr>
          <w:rFonts w:cs="Arial"/>
          <w:szCs w:val="22"/>
        </w:rPr>
      </w:pPr>
    </w:p>
    <w:p w14:paraId="4D8A0677" w14:textId="77777777" w:rsidR="00366800" w:rsidRPr="00366800" w:rsidRDefault="00366800" w:rsidP="00366800">
      <w:pPr>
        <w:rPr>
          <w:rFonts w:cs="Arial"/>
          <w:szCs w:val="22"/>
        </w:rPr>
      </w:pPr>
    </w:p>
    <w:p w14:paraId="4326E3AA" w14:textId="77777777" w:rsidR="00366800" w:rsidRPr="00366800" w:rsidRDefault="00366800" w:rsidP="00366800">
      <w:pPr>
        <w:rPr>
          <w:rFonts w:cs="Arial"/>
          <w:szCs w:val="22"/>
        </w:rPr>
      </w:pPr>
    </w:p>
    <w:sectPr w:rsidR="00366800" w:rsidRPr="00366800" w:rsidSect="00DE5FDF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134" w:right="1287" w:bottom="851" w:left="125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4C98" w14:textId="77777777" w:rsidR="00DE5FDF" w:rsidRDefault="00DE5FDF">
      <w:r>
        <w:separator/>
      </w:r>
    </w:p>
  </w:endnote>
  <w:endnote w:type="continuationSeparator" w:id="0">
    <w:p w14:paraId="5D33FAF4" w14:textId="77777777" w:rsidR="00DE5FDF" w:rsidRDefault="00DE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D7AFA" w14:textId="77777777" w:rsidR="00240E21" w:rsidRDefault="00240E21" w:rsidP="00F9522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E3922C" w14:textId="77777777" w:rsidR="00240E21" w:rsidRDefault="00240E21" w:rsidP="006E57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08C4" w14:textId="77777777" w:rsidR="00240E21" w:rsidRPr="00B00277" w:rsidRDefault="00240E21" w:rsidP="006E575F">
    <w:pPr>
      <w:pStyle w:val="Fuzeile"/>
      <w:ind w:right="360"/>
      <w:rPr>
        <w:sz w:val="8"/>
        <w:szCs w:val="8"/>
      </w:rPr>
    </w:pPr>
  </w:p>
  <w:p w14:paraId="136F4409" w14:textId="2605080D" w:rsidR="00240E21" w:rsidRPr="00620A1F" w:rsidRDefault="00A25A6F" w:rsidP="009F651D">
    <w:pPr>
      <w:pStyle w:val="Fuzeile"/>
      <w:ind w:right="360"/>
      <w:jc w:val="left"/>
      <w:rPr>
        <w:rFonts w:cs="Arial"/>
      </w:rPr>
    </w:pPr>
    <w:r w:rsidRPr="00620A1F">
      <w:rPr>
        <w:rFonts w:cs="Arial"/>
        <w:sz w:val="18"/>
        <w:szCs w:val="18"/>
      </w:rPr>
      <w:t xml:space="preserve">ASP </w:t>
    </w:r>
    <w:r w:rsidR="00366800" w:rsidRPr="00620A1F">
      <w:rPr>
        <w:rFonts w:cs="Arial"/>
        <w:sz w:val="18"/>
        <w:szCs w:val="18"/>
      </w:rPr>
      <w:t>Partnerf</w:t>
    </w:r>
    <w:r w:rsidR="00240E21" w:rsidRPr="00620A1F">
      <w:rPr>
        <w:rFonts w:cs="Arial"/>
        <w:sz w:val="18"/>
        <w:szCs w:val="18"/>
      </w:rPr>
      <w:t>ormular</w:t>
    </w:r>
    <w:r w:rsidR="00E10E65" w:rsidRPr="00620A1F">
      <w:rPr>
        <w:rFonts w:cs="Arial"/>
        <w:sz w:val="18"/>
        <w:szCs w:val="18"/>
      </w:rPr>
      <w:t xml:space="preserve">: </w:t>
    </w:r>
    <w:r w:rsidR="0010487B">
      <w:rPr>
        <w:rFonts w:cs="Arial"/>
        <w:sz w:val="18"/>
        <w:szCs w:val="18"/>
      </w:rPr>
      <w:t xml:space="preserve">Governance </w:t>
    </w:r>
    <w:r w:rsidR="00AD7665">
      <w:rPr>
        <w:rFonts w:cs="Arial"/>
        <w:sz w:val="18"/>
        <w:szCs w:val="18"/>
      </w:rPr>
      <w:t xml:space="preserve">Call </w:t>
    </w:r>
    <w:r w:rsidR="0010487B">
      <w:rPr>
        <w:rFonts w:cs="Arial"/>
        <w:sz w:val="18"/>
        <w:szCs w:val="18"/>
      </w:rPr>
      <w:t>(small-scale projects)</w:t>
    </w:r>
    <w:r w:rsidR="00240E21" w:rsidRPr="00620A1F">
      <w:rPr>
        <w:rFonts w:cs="Arial"/>
        <w:sz w:val="18"/>
        <w:szCs w:val="18"/>
      </w:rPr>
      <w:t xml:space="preserve">                     </w:t>
    </w:r>
    <w:r w:rsidR="00AC7F3B" w:rsidRPr="00620A1F">
      <w:rPr>
        <w:rFonts w:cs="Arial"/>
        <w:sz w:val="18"/>
        <w:szCs w:val="18"/>
      </w:rPr>
      <w:tab/>
    </w:r>
    <w:r w:rsidR="00240E21" w:rsidRPr="00620A1F">
      <w:rPr>
        <w:rFonts w:cs="Arial"/>
        <w:sz w:val="18"/>
        <w:szCs w:val="18"/>
      </w:rPr>
      <w:t xml:space="preserve">Seite </w:t>
    </w:r>
    <w:r w:rsidR="00240E21" w:rsidRPr="00FA0C1D">
      <w:rPr>
        <w:rFonts w:cs="Arial"/>
        <w:sz w:val="18"/>
        <w:szCs w:val="18"/>
      </w:rPr>
      <w:fldChar w:fldCharType="begin"/>
    </w:r>
    <w:r w:rsidR="00240E21" w:rsidRPr="00620A1F">
      <w:rPr>
        <w:rFonts w:cs="Arial"/>
        <w:sz w:val="18"/>
        <w:szCs w:val="18"/>
      </w:rPr>
      <w:instrText xml:space="preserve"> PAGE </w:instrText>
    </w:r>
    <w:r w:rsidR="00240E21" w:rsidRPr="00FA0C1D">
      <w:rPr>
        <w:rFonts w:cs="Arial"/>
        <w:sz w:val="18"/>
        <w:szCs w:val="18"/>
      </w:rPr>
      <w:fldChar w:fldCharType="separate"/>
    </w:r>
    <w:r w:rsidR="00C30D8B" w:rsidRPr="00620A1F">
      <w:rPr>
        <w:rFonts w:cs="Arial"/>
        <w:noProof/>
        <w:sz w:val="18"/>
        <w:szCs w:val="18"/>
      </w:rPr>
      <w:t>2</w:t>
    </w:r>
    <w:r w:rsidR="00240E21" w:rsidRPr="00FA0C1D">
      <w:rPr>
        <w:rFonts w:cs="Arial"/>
        <w:sz w:val="18"/>
        <w:szCs w:val="18"/>
      </w:rPr>
      <w:fldChar w:fldCharType="end"/>
    </w:r>
    <w:r w:rsidR="00240E21" w:rsidRPr="00620A1F">
      <w:rPr>
        <w:rFonts w:cs="Arial"/>
        <w:sz w:val="18"/>
        <w:szCs w:val="18"/>
      </w:rPr>
      <w:t xml:space="preserve"> von </w:t>
    </w:r>
    <w:r w:rsidR="00240E21" w:rsidRPr="00FA0C1D">
      <w:rPr>
        <w:rFonts w:cs="Arial"/>
        <w:sz w:val="18"/>
        <w:szCs w:val="18"/>
      </w:rPr>
      <w:fldChar w:fldCharType="begin"/>
    </w:r>
    <w:r w:rsidR="00240E21" w:rsidRPr="00620A1F">
      <w:rPr>
        <w:rFonts w:cs="Arial"/>
        <w:sz w:val="18"/>
        <w:szCs w:val="18"/>
      </w:rPr>
      <w:instrText xml:space="preserve"> NUMPAGES </w:instrText>
    </w:r>
    <w:r w:rsidR="00240E21" w:rsidRPr="00FA0C1D">
      <w:rPr>
        <w:rFonts w:cs="Arial"/>
        <w:sz w:val="18"/>
        <w:szCs w:val="18"/>
      </w:rPr>
      <w:fldChar w:fldCharType="separate"/>
    </w:r>
    <w:r w:rsidR="00C30D8B" w:rsidRPr="00620A1F">
      <w:rPr>
        <w:rFonts w:cs="Arial"/>
        <w:noProof/>
        <w:sz w:val="18"/>
        <w:szCs w:val="18"/>
      </w:rPr>
      <w:t>4</w:t>
    </w:r>
    <w:r w:rsidR="00240E21" w:rsidRPr="00FA0C1D">
      <w:rPr>
        <w:rFonts w:cs="Arial"/>
        <w:sz w:val="18"/>
        <w:szCs w:val="18"/>
      </w:rPr>
      <w:fldChar w:fldCharType="end"/>
    </w:r>
    <w:r w:rsidR="00240E21" w:rsidRPr="00620A1F">
      <w:rPr>
        <w:rFonts w:cs="Arial"/>
      </w:rPr>
      <w:tab/>
    </w:r>
    <w:r w:rsidR="00240E21" w:rsidRPr="00620A1F">
      <w:rPr>
        <w:rFonts w:cs="Arial"/>
      </w:rPr>
      <w:tab/>
    </w:r>
    <w:r w:rsidR="00240E21" w:rsidRPr="00620A1F">
      <w:rPr>
        <w:rStyle w:val="Seitenzahl"/>
        <w:rFonts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B3769" w14:textId="77777777" w:rsidR="00240E21" w:rsidRDefault="00240E21">
    <w:pPr>
      <w:pStyle w:val="Fuzeile"/>
    </w:pPr>
    <w:r>
      <w:tab/>
    </w:r>
    <w:r>
      <w:tab/>
    </w:r>
  </w:p>
  <w:p w14:paraId="57C95C3C" w14:textId="4D7ADB89" w:rsidR="00240E21" w:rsidRDefault="00240E21">
    <w:pPr>
      <w:pStyle w:val="Fuzeile"/>
    </w:pPr>
    <w:r>
      <w:tab/>
    </w:r>
    <w:r>
      <w:tab/>
    </w:r>
    <w:r w:rsidR="00740319">
      <w:rPr>
        <w:noProof/>
      </w:rPr>
      <w:drawing>
        <wp:inline distT="0" distB="0" distL="0" distR="0" wp14:anchorId="45F12DFD" wp14:editId="27C50C70">
          <wp:extent cx="1752600" cy="32385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0D062" w14:textId="77777777" w:rsidR="00DE5FDF" w:rsidRDefault="00DE5FDF">
      <w:r>
        <w:separator/>
      </w:r>
    </w:p>
  </w:footnote>
  <w:footnote w:type="continuationSeparator" w:id="0">
    <w:p w14:paraId="388B10DE" w14:textId="77777777" w:rsidR="00DE5FDF" w:rsidRDefault="00DE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7C57" w14:textId="0B572993" w:rsidR="00240E21" w:rsidRDefault="00740319" w:rsidP="00BB280F">
    <w:pPr>
      <w:pStyle w:val="Kopfzeile"/>
      <w:jc w:val="right"/>
    </w:pPr>
    <w:r w:rsidRPr="00C61DBA">
      <w:rPr>
        <w:noProof/>
      </w:rPr>
      <w:drawing>
        <wp:inline distT="0" distB="0" distL="0" distR="0" wp14:anchorId="244B3B93" wp14:editId="50955127">
          <wp:extent cx="2238375" cy="67627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AF1"/>
    <w:multiLevelType w:val="hybridMultilevel"/>
    <w:tmpl w:val="DD6AD4FE"/>
    <w:lvl w:ilvl="0" w:tplc="24E81E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FD9"/>
    <w:multiLevelType w:val="hybridMultilevel"/>
    <w:tmpl w:val="56D48678"/>
    <w:lvl w:ilvl="0" w:tplc="E5126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279D4"/>
    <w:multiLevelType w:val="multilevel"/>
    <w:tmpl w:val="705CD22A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533B"/>
    <w:multiLevelType w:val="hybridMultilevel"/>
    <w:tmpl w:val="705CD22A"/>
    <w:lvl w:ilvl="0" w:tplc="ED48860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094"/>
    <w:multiLevelType w:val="hybridMultilevel"/>
    <w:tmpl w:val="7ABE5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4D62"/>
    <w:multiLevelType w:val="hybridMultilevel"/>
    <w:tmpl w:val="BB903884"/>
    <w:lvl w:ilvl="0" w:tplc="E5126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C6DA9"/>
    <w:multiLevelType w:val="hybridMultilevel"/>
    <w:tmpl w:val="70FE4316"/>
    <w:lvl w:ilvl="0" w:tplc="F6B62D6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96308"/>
    <w:multiLevelType w:val="hybridMultilevel"/>
    <w:tmpl w:val="03B4882C"/>
    <w:lvl w:ilvl="0" w:tplc="F0F0C236">
      <w:start w:val="3"/>
      <w:numFmt w:val="bullet"/>
      <w:lvlText w:val="-"/>
      <w:lvlJc w:val="left"/>
      <w:pPr>
        <w:ind w:left="636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2E2F6ED8"/>
    <w:multiLevelType w:val="multilevel"/>
    <w:tmpl w:val="81727D7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074C"/>
    <w:multiLevelType w:val="hybridMultilevel"/>
    <w:tmpl w:val="2F60F3F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6426C"/>
    <w:multiLevelType w:val="hybridMultilevel"/>
    <w:tmpl w:val="89060C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F0CF7"/>
    <w:multiLevelType w:val="hybridMultilevel"/>
    <w:tmpl w:val="02FCD446"/>
    <w:lvl w:ilvl="0" w:tplc="E5126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D7324"/>
    <w:multiLevelType w:val="multilevel"/>
    <w:tmpl w:val="46C8D7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6040A"/>
    <w:multiLevelType w:val="hybridMultilevel"/>
    <w:tmpl w:val="46C8D758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4665B"/>
    <w:multiLevelType w:val="hybridMultilevel"/>
    <w:tmpl w:val="E3FCF8E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424F5"/>
    <w:multiLevelType w:val="hybridMultilevel"/>
    <w:tmpl w:val="E81C2E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2D15"/>
    <w:multiLevelType w:val="hybridMultilevel"/>
    <w:tmpl w:val="FBE63E4E"/>
    <w:lvl w:ilvl="0" w:tplc="A888052E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7F4829"/>
    <w:multiLevelType w:val="hybridMultilevel"/>
    <w:tmpl w:val="41BE8002"/>
    <w:lvl w:ilvl="0" w:tplc="7BB8D5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56B75"/>
    <w:multiLevelType w:val="hybridMultilevel"/>
    <w:tmpl w:val="D5C46FEA"/>
    <w:lvl w:ilvl="0" w:tplc="037633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013C2"/>
    <w:multiLevelType w:val="hybridMultilevel"/>
    <w:tmpl w:val="81727D72"/>
    <w:lvl w:ilvl="0" w:tplc="24E81E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225"/>
    <w:multiLevelType w:val="hybridMultilevel"/>
    <w:tmpl w:val="ED047302"/>
    <w:lvl w:ilvl="0" w:tplc="FDC4C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0343"/>
    <w:multiLevelType w:val="hybridMultilevel"/>
    <w:tmpl w:val="996AFB18"/>
    <w:lvl w:ilvl="0" w:tplc="A2DC62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E5B19"/>
    <w:multiLevelType w:val="hybridMultilevel"/>
    <w:tmpl w:val="374E1814"/>
    <w:lvl w:ilvl="0" w:tplc="0C07000F">
      <w:start w:val="1"/>
      <w:numFmt w:val="decimal"/>
      <w:lvlText w:val="%1."/>
      <w:lvlJc w:val="left"/>
      <w:pPr>
        <w:ind w:left="1259" w:hanging="360"/>
      </w:pPr>
    </w:lvl>
    <w:lvl w:ilvl="1" w:tplc="0C070019" w:tentative="1">
      <w:start w:val="1"/>
      <w:numFmt w:val="lowerLetter"/>
      <w:lvlText w:val="%2."/>
      <w:lvlJc w:val="left"/>
      <w:pPr>
        <w:ind w:left="1979" w:hanging="360"/>
      </w:pPr>
    </w:lvl>
    <w:lvl w:ilvl="2" w:tplc="0C07001B" w:tentative="1">
      <w:start w:val="1"/>
      <w:numFmt w:val="lowerRoman"/>
      <w:lvlText w:val="%3."/>
      <w:lvlJc w:val="right"/>
      <w:pPr>
        <w:ind w:left="2699" w:hanging="180"/>
      </w:pPr>
    </w:lvl>
    <w:lvl w:ilvl="3" w:tplc="0C07000F" w:tentative="1">
      <w:start w:val="1"/>
      <w:numFmt w:val="decimal"/>
      <w:lvlText w:val="%4."/>
      <w:lvlJc w:val="left"/>
      <w:pPr>
        <w:ind w:left="3419" w:hanging="360"/>
      </w:pPr>
    </w:lvl>
    <w:lvl w:ilvl="4" w:tplc="0C070019" w:tentative="1">
      <w:start w:val="1"/>
      <w:numFmt w:val="lowerLetter"/>
      <w:lvlText w:val="%5."/>
      <w:lvlJc w:val="left"/>
      <w:pPr>
        <w:ind w:left="4139" w:hanging="360"/>
      </w:pPr>
    </w:lvl>
    <w:lvl w:ilvl="5" w:tplc="0C07001B" w:tentative="1">
      <w:start w:val="1"/>
      <w:numFmt w:val="lowerRoman"/>
      <w:lvlText w:val="%6."/>
      <w:lvlJc w:val="right"/>
      <w:pPr>
        <w:ind w:left="4859" w:hanging="180"/>
      </w:pPr>
    </w:lvl>
    <w:lvl w:ilvl="6" w:tplc="0C07000F" w:tentative="1">
      <w:start w:val="1"/>
      <w:numFmt w:val="decimal"/>
      <w:lvlText w:val="%7."/>
      <w:lvlJc w:val="left"/>
      <w:pPr>
        <w:ind w:left="5579" w:hanging="360"/>
      </w:pPr>
    </w:lvl>
    <w:lvl w:ilvl="7" w:tplc="0C070019" w:tentative="1">
      <w:start w:val="1"/>
      <w:numFmt w:val="lowerLetter"/>
      <w:lvlText w:val="%8."/>
      <w:lvlJc w:val="left"/>
      <w:pPr>
        <w:ind w:left="6299" w:hanging="360"/>
      </w:pPr>
    </w:lvl>
    <w:lvl w:ilvl="8" w:tplc="0C07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522B0D4B"/>
    <w:multiLevelType w:val="hybridMultilevel"/>
    <w:tmpl w:val="F97CC6CC"/>
    <w:lvl w:ilvl="0" w:tplc="81B2EE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53181"/>
    <w:multiLevelType w:val="hybridMultilevel"/>
    <w:tmpl w:val="C28E4778"/>
    <w:lvl w:ilvl="0" w:tplc="F6B62D6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6B97"/>
    <w:multiLevelType w:val="hybridMultilevel"/>
    <w:tmpl w:val="8A14B038"/>
    <w:lvl w:ilvl="0" w:tplc="CC80F4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57F7"/>
    <w:multiLevelType w:val="hybridMultilevel"/>
    <w:tmpl w:val="08D65B20"/>
    <w:lvl w:ilvl="0" w:tplc="B478D738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0AD2489"/>
    <w:multiLevelType w:val="hybridMultilevel"/>
    <w:tmpl w:val="F900F7D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815DB"/>
    <w:multiLevelType w:val="multilevel"/>
    <w:tmpl w:val="552E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21B6F"/>
    <w:multiLevelType w:val="hybridMultilevel"/>
    <w:tmpl w:val="6FE2D12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4FCF"/>
    <w:multiLevelType w:val="hybridMultilevel"/>
    <w:tmpl w:val="0558620E"/>
    <w:lvl w:ilvl="0" w:tplc="F6B62D6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86EDE"/>
    <w:multiLevelType w:val="hybridMultilevel"/>
    <w:tmpl w:val="367C89E6"/>
    <w:lvl w:ilvl="0" w:tplc="B1B4F24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F416DF4"/>
    <w:multiLevelType w:val="multilevel"/>
    <w:tmpl w:val="E3FCF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C562C"/>
    <w:multiLevelType w:val="hybridMultilevel"/>
    <w:tmpl w:val="327C40DA"/>
    <w:lvl w:ilvl="0" w:tplc="F6B62D68">
      <w:start w:val="1"/>
      <w:numFmt w:val="bullet"/>
      <w:lvlText w:val="-"/>
      <w:lvlJc w:val="left"/>
      <w:pPr>
        <w:ind w:left="996" w:hanging="360"/>
      </w:pPr>
      <w:rPr>
        <w:rFonts w:ascii="Sitka Small" w:hAnsi="Sitka Small" w:hint="default"/>
      </w:rPr>
    </w:lvl>
    <w:lvl w:ilvl="1" w:tplc="0C07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4" w15:restartNumberingAfterBreak="0">
    <w:nsid w:val="7A1B3ADB"/>
    <w:multiLevelType w:val="multilevel"/>
    <w:tmpl w:val="61F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E95972"/>
    <w:multiLevelType w:val="hybridMultilevel"/>
    <w:tmpl w:val="4450FC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405391">
    <w:abstractNumId w:val="21"/>
  </w:num>
  <w:num w:numId="2" w16cid:durableId="1571846537">
    <w:abstractNumId w:val="16"/>
  </w:num>
  <w:num w:numId="3" w16cid:durableId="1483735693">
    <w:abstractNumId w:val="26"/>
  </w:num>
  <w:num w:numId="4" w16cid:durableId="47342278">
    <w:abstractNumId w:val="10"/>
  </w:num>
  <w:num w:numId="5" w16cid:durableId="365447539">
    <w:abstractNumId w:val="17"/>
  </w:num>
  <w:num w:numId="6" w16cid:durableId="179010968">
    <w:abstractNumId w:val="14"/>
  </w:num>
  <w:num w:numId="7" w16cid:durableId="2063483776">
    <w:abstractNumId w:val="32"/>
  </w:num>
  <w:num w:numId="8" w16cid:durableId="1331904713">
    <w:abstractNumId w:val="31"/>
  </w:num>
  <w:num w:numId="9" w16cid:durableId="469790113">
    <w:abstractNumId w:val="29"/>
  </w:num>
  <w:num w:numId="10" w16cid:durableId="1985742591">
    <w:abstractNumId w:val="35"/>
  </w:num>
  <w:num w:numId="11" w16cid:durableId="389111048">
    <w:abstractNumId w:val="4"/>
  </w:num>
  <w:num w:numId="12" w16cid:durableId="1264192751">
    <w:abstractNumId w:val="0"/>
  </w:num>
  <w:num w:numId="13" w16cid:durableId="1784838616">
    <w:abstractNumId w:val="13"/>
  </w:num>
  <w:num w:numId="14" w16cid:durableId="599264600">
    <w:abstractNumId w:val="20"/>
  </w:num>
  <w:num w:numId="15" w16cid:durableId="365448436">
    <w:abstractNumId w:val="12"/>
  </w:num>
  <w:num w:numId="16" w16cid:durableId="50353706">
    <w:abstractNumId w:val="3"/>
  </w:num>
  <w:num w:numId="17" w16cid:durableId="1301688877">
    <w:abstractNumId w:val="2"/>
  </w:num>
  <w:num w:numId="18" w16cid:durableId="785538229">
    <w:abstractNumId w:val="1"/>
  </w:num>
  <w:num w:numId="19" w16cid:durableId="1344436443">
    <w:abstractNumId w:val="19"/>
  </w:num>
  <w:num w:numId="20" w16cid:durableId="995953968">
    <w:abstractNumId w:val="8"/>
  </w:num>
  <w:num w:numId="21" w16cid:durableId="392046620">
    <w:abstractNumId w:val="5"/>
  </w:num>
  <w:num w:numId="22" w16cid:durableId="1816875320">
    <w:abstractNumId w:val="34"/>
  </w:num>
  <w:num w:numId="23" w16cid:durableId="326590513">
    <w:abstractNumId w:val="28"/>
  </w:num>
  <w:num w:numId="24" w16cid:durableId="83499152">
    <w:abstractNumId w:val="11"/>
  </w:num>
  <w:num w:numId="25" w16cid:durableId="262347137">
    <w:abstractNumId w:val="20"/>
  </w:num>
  <w:num w:numId="26" w16cid:durableId="237330108">
    <w:abstractNumId w:val="22"/>
  </w:num>
  <w:num w:numId="27" w16cid:durableId="520628978">
    <w:abstractNumId w:val="15"/>
  </w:num>
  <w:num w:numId="28" w16cid:durableId="1202475252">
    <w:abstractNumId w:val="18"/>
  </w:num>
  <w:num w:numId="29" w16cid:durableId="1861628071">
    <w:abstractNumId w:val="25"/>
  </w:num>
  <w:num w:numId="30" w16cid:durableId="904991193">
    <w:abstractNumId w:val="9"/>
  </w:num>
  <w:num w:numId="31" w16cid:durableId="1848053534">
    <w:abstractNumId w:val="33"/>
  </w:num>
  <w:num w:numId="32" w16cid:durableId="767887652">
    <w:abstractNumId w:val="7"/>
  </w:num>
  <w:num w:numId="33" w16cid:durableId="1225291688">
    <w:abstractNumId w:val="27"/>
  </w:num>
  <w:num w:numId="34" w16cid:durableId="979918968">
    <w:abstractNumId w:val="24"/>
  </w:num>
  <w:num w:numId="35" w16cid:durableId="813525085">
    <w:abstractNumId w:val="30"/>
  </w:num>
  <w:num w:numId="36" w16cid:durableId="2145152149">
    <w:abstractNumId w:val="23"/>
  </w:num>
  <w:num w:numId="37" w16cid:durableId="1824084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0A"/>
    <w:rsid w:val="0000094D"/>
    <w:rsid w:val="00000D1B"/>
    <w:rsid w:val="00003A30"/>
    <w:rsid w:val="00005CC9"/>
    <w:rsid w:val="000144FC"/>
    <w:rsid w:val="00017750"/>
    <w:rsid w:val="0002058C"/>
    <w:rsid w:val="0002272F"/>
    <w:rsid w:val="00024764"/>
    <w:rsid w:val="00024D9C"/>
    <w:rsid w:val="00026C7F"/>
    <w:rsid w:val="00026F17"/>
    <w:rsid w:val="000273AD"/>
    <w:rsid w:val="00033D4A"/>
    <w:rsid w:val="00045526"/>
    <w:rsid w:val="00045872"/>
    <w:rsid w:val="00047670"/>
    <w:rsid w:val="00062F9A"/>
    <w:rsid w:val="0006402F"/>
    <w:rsid w:val="00064290"/>
    <w:rsid w:val="0008050A"/>
    <w:rsid w:val="000822C1"/>
    <w:rsid w:val="000832E9"/>
    <w:rsid w:val="000857A1"/>
    <w:rsid w:val="00087498"/>
    <w:rsid w:val="00093431"/>
    <w:rsid w:val="000A37BC"/>
    <w:rsid w:val="000C655C"/>
    <w:rsid w:val="000D6360"/>
    <w:rsid w:val="000E7808"/>
    <w:rsid w:val="00102170"/>
    <w:rsid w:val="001029EA"/>
    <w:rsid w:val="00103A08"/>
    <w:rsid w:val="0010487B"/>
    <w:rsid w:val="00111CCF"/>
    <w:rsid w:val="001250C6"/>
    <w:rsid w:val="0014135D"/>
    <w:rsid w:val="0015166D"/>
    <w:rsid w:val="00156804"/>
    <w:rsid w:val="00164245"/>
    <w:rsid w:val="001718BC"/>
    <w:rsid w:val="001743DF"/>
    <w:rsid w:val="00177A55"/>
    <w:rsid w:val="001835D0"/>
    <w:rsid w:val="0018413B"/>
    <w:rsid w:val="00187E2C"/>
    <w:rsid w:val="001A2CBE"/>
    <w:rsid w:val="001B15E3"/>
    <w:rsid w:val="001B1924"/>
    <w:rsid w:val="001B26AE"/>
    <w:rsid w:val="001B6F2E"/>
    <w:rsid w:val="001C04C4"/>
    <w:rsid w:val="001C629C"/>
    <w:rsid w:val="001D1EF6"/>
    <w:rsid w:val="001D2C2B"/>
    <w:rsid w:val="001E01BD"/>
    <w:rsid w:val="001E09D7"/>
    <w:rsid w:val="001E23EC"/>
    <w:rsid w:val="001E3874"/>
    <w:rsid w:val="001F5C7B"/>
    <w:rsid w:val="001F7008"/>
    <w:rsid w:val="00200A99"/>
    <w:rsid w:val="00212115"/>
    <w:rsid w:val="002175C3"/>
    <w:rsid w:val="00220D16"/>
    <w:rsid w:val="002243E2"/>
    <w:rsid w:val="002278FA"/>
    <w:rsid w:val="002352A4"/>
    <w:rsid w:val="00236839"/>
    <w:rsid w:val="002405FE"/>
    <w:rsid w:val="00240E21"/>
    <w:rsid w:val="00241B75"/>
    <w:rsid w:val="00246B06"/>
    <w:rsid w:val="00260305"/>
    <w:rsid w:val="00263B08"/>
    <w:rsid w:val="002822FE"/>
    <w:rsid w:val="00282BBF"/>
    <w:rsid w:val="00290996"/>
    <w:rsid w:val="00291741"/>
    <w:rsid w:val="002917C8"/>
    <w:rsid w:val="00293CB6"/>
    <w:rsid w:val="002A25B8"/>
    <w:rsid w:val="002E2091"/>
    <w:rsid w:val="002E20FA"/>
    <w:rsid w:val="002E4B56"/>
    <w:rsid w:val="002E5337"/>
    <w:rsid w:val="00310CE3"/>
    <w:rsid w:val="00311C8C"/>
    <w:rsid w:val="00317A59"/>
    <w:rsid w:val="0032051E"/>
    <w:rsid w:val="00320C2D"/>
    <w:rsid w:val="003236CC"/>
    <w:rsid w:val="00325D97"/>
    <w:rsid w:val="0033111B"/>
    <w:rsid w:val="00331563"/>
    <w:rsid w:val="00334F8A"/>
    <w:rsid w:val="00344C97"/>
    <w:rsid w:val="003501E2"/>
    <w:rsid w:val="003561BB"/>
    <w:rsid w:val="00363A1F"/>
    <w:rsid w:val="00366800"/>
    <w:rsid w:val="00372E5D"/>
    <w:rsid w:val="003838D3"/>
    <w:rsid w:val="00386A63"/>
    <w:rsid w:val="003A0501"/>
    <w:rsid w:val="003A4163"/>
    <w:rsid w:val="003B0D2F"/>
    <w:rsid w:val="003D6818"/>
    <w:rsid w:val="003E06AB"/>
    <w:rsid w:val="003E11F9"/>
    <w:rsid w:val="003E2310"/>
    <w:rsid w:val="003E5F26"/>
    <w:rsid w:val="00400936"/>
    <w:rsid w:val="0040129D"/>
    <w:rsid w:val="00402A3A"/>
    <w:rsid w:val="00417528"/>
    <w:rsid w:val="0042340B"/>
    <w:rsid w:val="00424C31"/>
    <w:rsid w:val="00424FFB"/>
    <w:rsid w:val="00427209"/>
    <w:rsid w:val="00436254"/>
    <w:rsid w:val="00442DA7"/>
    <w:rsid w:val="0048010C"/>
    <w:rsid w:val="00483381"/>
    <w:rsid w:val="0048591F"/>
    <w:rsid w:val="00490832"/>
    <w:rsid w:val="00492553"/>
    <w:rsid w:val="004979B5"/>
    <w:rsid w:val="004A7A17"/>
    <w:rsid w:val="004C3152"/>
    <w:rsid w:val="004D78E0"/>
    <w:rsid w:val="004D7D70"/>
    <w:rsid w:val="004E496E"/>
    <w:rsid w:val="004F3F3E"/>
    <w:rsid w:val="004F6129"/>
    <w:rsid w:val="00505D5A"/>
    <w:rsid w:val="0050649F"/>
    <w:rsid w:val="0052134D"/>
    <w:rsid w:val="00522828"/>
    <w:rsid w:val="005311C1"/>
    <w:rsid w:val="00532F31"/>
    <w:rsid w:val="005533A8"/>
    <w:rsid w:val="00554315"/>
    <w:rsid w:val="00570FB6"/>
    <w:rsid w:val="00573E62"/>
    <w:rsid w:val="005743B5"/>
    <w:rsid w:val="00585319"/>
    <w:rsid w:val="00587CC3"/>
    <w:rsid w:val="00592EBB"/>
    <w:rsid w:val="00597BE9"/>
    <w:rsid w:val="005A039B"/>
    <w:rsid w:val="005B58D1"/>
    <w:rsid w:val="005C1D8C"/>
    <w:rsid w:val="005C1F46"/>
    <w:rsid w:val="005C2399"/>
    <w:rsid w:val="005C2789"/>
    <w:rsid w:val="005E10FE"/>
    <w:rsid w:val="005E47CC"/>
    <w:rsid w:val="005F13EF"/>
    <w:rsid w:val="005F2A35"/>
    <w:rsid w:val="005F731D"/>
    <w:rsid w:val="00605D8F"/>
    <w:rsid w:val="00606AED"/>
    <w:rsid w:val="00607D12"/>
    <w:rsid w:val="00612250"/>
    <w:rsid w:val="00615FFB"/>
    <w:rsid w:val="00620A1F"/>
    <w:rsid w:val="00621062"/>
    <w:rsid w:val="00623CB2"/>
    <w:rsid w:val="0063041C"/>
    <w:rsid w:val="00636F0F"/>
    <w:rsid w:val="00650104"/>
    <w:rsid w:val="006540CF"/>
    <w:rsid w:val="006563BA"/>
    <w:rsid w:val="006702B0"/>
    <w:rsid w:val="006809A5"/>
    <w:rsid w:val="00680AED"/>
    <w:rsid w:val="006840C4"/>
    <w:rsid w:val="006918EF"/>
    <w:rsid w:val="006A2B9D"/>
    <w:rsid w:val="006A4707"/>
    <w:rsid w:val="006A6B96"/>
    <w:rsid w:val="006A7B60"/>
    <w:rsid w:val="006B28B9"/>
    <w:rsid w:val="006B7641"/>
    <w:rsid w:val="006D1C9E"/>
    <w:rsid w:val="006D713B"/>
    <w:rsid w:val="006E575F"/>
    <w:rsid w:val="006F1CF2"/>
    <w:rsid w:val="007039E1"/>
    <w:rsid w:val="007051C4"/>
    <w:rsid w:val="007070C5"/>
    <w:rsid w:val="00710A76"/>
    <w:rsid w:val="00710FF2"/>
    <w:rsid w:val="00713581"/>
    <w:rsid w:val="00713D12"/>
    <w:rsid w:val="00720311"/>
    <w:rsid w:val="00726358"/>
    <w:rsid w:val="00727FA1"/>
    <w:rsid w:val="00740319"/>
    <w:rsid w:val="0074410F"/>
    <w:rsid w:val="00753577"/>
    <w:rsid w:val="007574BB"/>
    <w:rsid w:val="00763D74"/>
    <w:rsid w:val="0076670D"/>
    <w:rsid w:val="00770510"/>
    <w:rsid w:val="007959A2"/>
    <w:rsid w:val="007A0BA2"/>
    <w:rsid w:val="007A162A"/>
    <w:rsid w:val="007A5CC5"/>
    <w:rsid w:val="007D300C"/>
    <w:rsid w:val="007D4B11"/>
    <w:rsid w:val="007E4DA2"/>
    <w:rsid w:val="007F14B7"/>
    <w:rsid w:val="007F44FD"/>
    <w:rsid w:val="007F6BE5"/>
    <w:rsid w:val="00803014"/>
    <w:rsid w:val="008035BE"/>
    <w:rsid w:val="0080361F"/>
    <w:rsid w:val="00803F92"/>
    <w:rsid w:val="00806482"/>
    <w:rsid w:val="008324C1"/>
    <w:rsid w:val="00833589"/>
    <w:rsid w:val="00836CEC"/>
    <w:rsid w:val="008372C5"/>
    <w:rsid w:val="008445FE"/>
    <w:rsid w:val="00846AF9"/>
    <w:rsid w:val="00853340"/>
    <w:rsid w:val="00855207"/>
    <w:rsid w:val="008577B1"/>
    <w:rsid w:val="0086076F"/>
    <w:rsid w:val="008629E5"/>
    <w:rsid w:val="0086398A"/>
    <w:rsid w:val="00864324"/>
    <w:rsid w:val="00865CCD"/>
    <w:rsid w:val="00866B0A"/>
    <w:rsid w:val="0087089C"/>
    <w:rsid w:val="00877687"/>
    <w:rsid w:val="0088110F"/>
    <w:rsid w:val="00883EB2"/>
    <w:rsid w:val="00891B64"/>
    <w:rsid w:val="00892924"/>
    <w:rsid w:val="008940A7"/>
    <w:rsid w:val="008A3278"/>
    <w:rsid w:val="008A5925"/>
    <w:rsid w:val="008A783A"/>
    <w:rsid w:val="008B319E"/>
    <w:rsid w:val="008C2B02"/>
    <w:rsid w:val="008D2842"/>
    <w:rsid w:val="00900FCB"/>
    <w:rsid w:val="0090118D"/>
    <w:rsid w:val="009064C1"/>
    <w:rsid w:val="0091715C"/>
    <w:rsid w:val="0092602F"/>
    <w:rsid w:val="00926A41"/>
    <w:rsid w:val="0093299F"/>
    <w:rsid w:val="00934B2E"/>
    <w:rsid w:val="009359D3"/>
    <w:rsid w:val="00941C99"/>
    <w:rsid w:val="00947FA3"/>
    <w:rsid w:val="00957B6A"/>
    <w:rsid w:val="009615AA"/>
    <w:rsid w:val="009636AB"/>
    <w:rsid w:val="00965237"/>
    <w:rsid w:val="00965D74"/>
    <w:rsid w:val="00972C1E"/>
    <w:rsid w:val="00976742"/>
    <w:rsid w:val="0098029F"/>
    <w:rsid w:val="009859DD"/>
    <w:rsid w:val="00992EBD"/>
    <w:rsid w:val="00993E08"/>
    <w:rsid w:val="00994E5F"/>
    <w:rsid w:val="0099526E"/>
    <w:rsid w:val="009959AF"/>
    <w:rsid w:val="0099606F"/>
    <w:rsid w:val="009A57F9"/>
    <w:rsid w:val="009B4327"/>
    <w:rsid w:val="009B5FA5"/>
    <w:rsid w:val="009C0EEE"/>
    <w:rsid w:val="009C1371"/>
    <w:rsid w:val="009C1A33"/>
    <w:rsid w:val="009C7DDA"/>
    <w:rsid w:val="009E60D9"/>
    <w:rsid w:val="009F0B06"/>
    <w:rsid w:val="009F0F21"/>
    <w:rsid w:val="009F481F"/>
    <w:rsid w:val="009F651D"/>
    <w:rsid w:val="009F684B"/>
    <w:rsid w:val="00A058E3"/>
    <w:rsid w:val="00A12BD6"/>
    <w:rsid w:val="00A13003"/>
    <w:rsid w:val="00A13D6A"/>
    <w:rsid w:val="00A15F83"/>
    <w:rsid w:val="00A20265"/>
    <w:rsid w:val="00A21EA8"/>
    <w:rsid w:val="00A247E9"/>
    <w:rsid w:val="00A25A6F"/>
    <w:rsid w:val="00A277B9"/>
    <w:rsid w:val="00A32B55"/>
    <w:rsid w:val="00A32F8A"/>
    <w:rsid w:val="00A348D2"/>
    <w:rsid w:val="00A407BD"/>
    <w:rsid w:val="00A4153C"/>
    <w:rsid w:val="00A43A30"/>
    <w:rsid w:val="00A67547"/>
    <w:rsid w:val="00A71ABA"/>
    <w:rsid w:val="00A83C33"/>
    <w:rsid w:val="00AA51CD"/>
    <w:rsid w:val="00AA6E7C"/>
    <w:rsid w:val="00AB4B8C"/>
    <w:rsid w:val="00AC07BF"/>
    <w:rsid w:val="00AC2465"/>
    <w:rsid w:val="00AC7F3B"/>
    <w:rsid w:val="00AD2660"/>
    <w:rsid w:val="00AD6232"/>
    <w:rsid w:val="00AD6CEC"/>
    <w:rsid w:val="00AD7665"/>
    <w:rsid w:val="00AF0CE8"/>
    <w:rsid w:val="00AF6D7A"/>
    <w:rsid w:val="00B00277"/>
    <w:rsid w:val="00B03677"/>
    <w:rsid w:val="00B04273"/>
    <w:rsid w:val="00B0533F"/>
    <w:rsid w:val="00B20CCA"/>
    <w:rsid w:val="00B2778E"/>
    <w:rsid w:val="00B469CD"/>
    <w:rsid w:val="00B500CF"/>
    <w:rsid w:val="00B52B93"/>
    <w:rsid w:val="00B64046"/>
    <w:rsid w:val="00B65862"/>
    <w:rsid w:val="00B70487"/>
    <w:rsid w:val="00B70D0D"/>
    <w:rsid w:val="00B715DB"/>
    <w:rsid w:val="00B925FA"/>
    <w:rsid w:val="00B94768"/>
    <w:rsid w:val="00BB0265"/>
    <w:rsid w:val="00BB0BAD"/>
    <w:rsid w:val="00BB280F"/>
    <w:rsid w:val="00BD0045"/>
    <w:rsid w:val="00BE71A8"/>
    <w:rsid w:val="00BF74BA"/>
    <w:rsid w:val="00C07A95"/>
    <w:rsid w:val="00C15D96"/>
    <w:rsid w:val="00C16B11"/>
    <w:rsid w:val="00C17491"/>
    <w:rsid w:val="00C21080"/>
    <w:rsid w:val="00C30D8B"/>
    <w:rsid w:val="00C336CC"/>
    <w:rsid w:val="00C54D18"/>
    <w:rsid w:val="00C55E66"/>
    <w:rsid w:val="00C57E5E"/>
    <w:rsid w:val="00C74B11"/>
    <w:rsid w:val="00CA042C"/>
    <w:rsid w:val="00CA4EF4"/>
    <w:rsid w:val="00CA7500"/>
    <w:rsid w:val="00CB1E46"/>
    <w:rsid w:val="00CD66D4"/>
    <w:rsid w:val="00CD6B84"/>
    <w:rsid w:val="00CE1243"/>
    <w:rsid w:val="00CF5B1C"/>
    <w:rsid w:val="00D1142E"/>
    <w:rsid w:val="00D14B2D"/>
    <w:rsid w:val="00D24063"/>
    <w:rsid w:val="00D27042"/>
    <w:rsid w:val="00D4002B"/>
    <w:rsid w:val="00D43644"/>
    <w:rsid w:val="00D55799"/>
    <w:rsid w:val="00D5587E"/>
    <w:rsid w:val="00D6258C"/>
    <w:rsid w:val="00D640EF"/>
    <w:rsid w:val="00D736E1"/>
    <w:rsid w:val="00D74025"/>
    <w:rsid w:val="00D76D1C"/>
    <w:rsid w:val="00D83607"/>
    <w:rsid w:val="00D858FA"/>
    <w:rsid w:val="00DA3000"/>
    <w:rsid w:val="00DA361B"/>
    <w:rsid w:val="00DA705C"/>
    <w:rsid w:val="00DB0343"/>
    <w:rsid w:val="00DB3D0C"/>
    <w:rsid w:val="00DB57EC"/>
    <w:rsid w:val="00DC10EC"/>
    <w:rsid w:val="00DC2E4D"/>
    <w:rsid w:val="00DC6193"/>
    <w:rsid w:val="00DD3E79"/>
    <w:rsid w:val="00DD7523"/>
    <w:rsid w:val="00DE1E7F"/>
    <w:rsid w:val="00DE5FDF"/>
    <w:rsid w:val="00DF309E"/>
    <w:rsid w:val="00E02ED7"/>
    <w:rsid w:val="00E10E65"/>
    <w:rsid w:val="00E11ED0"/>
    <w:rsid w:val="00E14332"/>
    <w:rsid w:val="00E15C4F"/>
    <w:rsid w:val="00E15E7F"/>
    <w:rsid w:val="00E16835"/>
    <w:rsid w:val="00E172B1"/>
    <w:rsid w:val="00E17B45"/>
    <w:rsid w:val="00E33E91"/>
    <w:rsid w:val="00E36162"/>
    <w:rsid w:val="00E45E37"/>
    <w:rsid w:val="00E51CA6"/>
    <w:rsid w:val="00E51EF8"/>
    <w:rsid w:val="00E51FD2"/>
    <w:rsid w:val="00E54758"/>
    <w:rsid w:val="00E563F4"/>
    <w:rsid w:val="00E60357"/>
    <w:rsid w:val="00E65A8E"/>
    <w:rsid w:val="00E70A6B"/>
    <w:rsid w:val="00E813BC"/>
    <w:rsid w:val="00E822FE"/>
    <w:rsid w:val="00E8350F"/>
    <w:rsid w:val="00E86B6F"/>
    <w:rsid w:val="00E9572D"/>
    <w:rsid w:val="00E97E81"/>
    <w:rsid w:val="00EA6C80"/>
    <w:rsid w:val="00EB18BA"/>
    <w:rsid w:val="00EB742F"/>
    <w:rsid w:val="00EC1308"/>
    <w:rsid w:val="00EC35F7"/>
    <w:rsid w:val="00EC5E36"/>
    <w:rsid w:val="00ED4F5C"/>
    <w:rsid w:val="00EE0488"/>
    <w:rsid w:val="00EE358B"/>
    <w:rsid w:val="00EE4900"/>
    <w:rsid w:val="00EE608E"/>
    <w:rsid w:val="00F0697C"/>
    <w:rsid w:val="00F1319D"/>
    <w:rsid w:val="00F139D5"/>
    <w:rsid w:val="00F13B68"/>
    <w:rsid w:val="00F2289C"/>
    <w:rsid w:val="00F26147"/>
    <w:rsid w:val="00F31A5B"/>
    <w:rsid w:val="00F3532A"/>
    <w:rsid w:val="00F552EF"/>
    <w:rsid w:val="00F61481"/>
    <w:rsid w:val="00F64ACE"/>
    <w:rsid w:val="00F7147E"/>
    <w:rsid w:val="00F8002D"/>
    <w:rsid w:val="00F811CB"/>
    <w:rsid w:val="00F85B2A"/>
    <w:rsid w:val="00F86893"/>
    <w:rsid w:val="00F95228"/>
    <w:rsid w:val="00F95536"/>
    <w:rsid w:val="00FC2836"/>
    <w:rsid w:val="00FC285D"/>
    <w:rsid w:val="00FC30B2"/>
    <w:rsid w:val="00FC6B12"/>
    <w:rsid w:val="00FD211D"/>
    <w:rsid w:val="00FD6C2A"/>
    <w:rsid w:val="00FE2850"/>
    <w:rsid w:val="00FE2C9D"/>
    <w:rsid w:val="00FE5E75"/>
    <w:rsid w:val="00FF5162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1C2F32"/>
  <w15:chartTrackingRefBased/>
  <w15:docId w15:val="{1B0FCF3A-BD47-4AED-8BF1-5C370426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5A6F"/>
    <w:pPr>
      <w:jc w:val="both"/>
    </w:pPr>
    <w:rPr>
      <w:rFonts w:ascii="Arial" w:hAnsi="Arial"/>
      <w:sz w:val="22"/>
      <w:szCs w:val="24"/>
    </w:rPr>
  </w:style>
  <w:style w:type="paragraph" w:styleId="berschrift3">
    <w:name w:val="heading 3"/>
    <w:basedOn w:val="Standard"/>
    <w:next w:val="Standard"/>
    <w:qFormat/>
    <w:rsid w:val="00B20CCA"/>
    <w:pPr>
      <w:keepNext/>
      <w:spacing w:before="240" w:after="60"/>
      <w:outlineLvl w:val="2"/>
    </w:pPr>
    <w:rPr>
      <w:b/>
      <w:lang w:val="en-US" w:eastAsia="sl-SI"/>
    </w:rPr>
  </w:style>
  <w:style w:type="paragraph" w:styleId="berschrift5">
    <w:name w:val="heading 5"/>
    <w:basedOn w:val="Standard"/>
    <w:next w:val="Standard"/>
    <w:qFormat/>
    <w:rsid w:val="006D1C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hiteinput1">
    <w:name w:val="whiteinput1"/>
    <w:rsid w:val="009C1A33"/>
    <w:rPr>
      <w:rFonts w:ascii="Verdana" w:hAnsi="Verdana" w:hint="default"/>
      <w:color w:val="000000"/>
      <w:sz w:val="16"/>
      <w:szCs w:val="16"/>
    </w:rPr>
  </w:style>
  <w:style w:type="character" w:styleId="Fett">
    <w:name w:val="Strong"/>
    <w:qFormat/>
    <w:rsid w:val="009C1A33"/>
    <w:rPr>
      <w:b/>
      <w:bCs/>
    </w:rPr>
  </w:style>
  <w:style w:type="character" w:styleId="Hervorhebung">
    <w:name w:val="Emphasis"/>
    <w:qFormat/>
    <w:rsid w:val="009C1A33"/>
    <w:rPr>
      <w:i/>
      <w:iCs/>
    </w:rPr>
  </w:style>
  <w:style w:type="table" w:styleId="Tabellenraster">
    <w:name w:val="Table Grid"/>
    <w:basedOn w:val="NormaleTabelle"/>
    <w:rsid w:val="00D4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6E575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E575F"/>
  </w:style>
  <w:style w:type="paragraph" w:styleId="Kopfzeile">
    <w:name w:val="header"/>
    <w:basedOn w:val="Standard"/>
    <w:rsid w:val="006E575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90832"/>
    <w:rPr>
      <w:rFonts w:ascii="Tahoma" w:hAnsi="Tahoma" w:cs="Tahoma"/>
      <w:sz w:val="16"/>
      <w:szCs w:val="16"/>
    </w:rPr>
  </w:style>
  <w:style w:type="character" w:styleId="Hyperlink">
    <w:name w:val="Hyperlink"/>
    <w:rsid w:val="00F61481"/>
    <w:rPr>
      <w:color w:val="0000FF"/>
      <w:u w:val="single"/>
    </w:rPr>
  </w:style>
  <w:style w:type="paragraph" w:styleId="Dokumentstruktur">
    <w:name w:val="Document Map"/>
    <w:basedOn w:val="Standard"/>
    <w:semiHidden/>
    <w:rsid w:val="002121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notentext">
    <w:name w:val="footnote text"/>
    <w:aliases w:val="Footnote, Char1 Char,Footnote Char1"/>
    <w:basedOn w:val="Standard"/>
    <w:semiHidden/>
    <w:rsid w:val="0002058C"/>
    <w:pPr>
      <w:spacing w:line="200" w:lineRule="exact"/>
      <w:ind w:left="284" w:hanging="284"/>
    </w:pPr>
    <w:rPr>
      <w:sz w:val="16"/>
      <w:szCs w:val="20"/>
      <w:lang w:val="en-GB" w:eastAsia="de-DE"/>
    </w:rPr>
  </w:style>
  <w:style w:type="character" w:styleId="Funotenzeichen">
    <w:name w:val="footnote reference"/>
    <w:semiHidden/>
    <w:rsid w:val="0002058C"/>
    <w:rPr>
      <w:vertAlign w:val="superscript"/>
    </w:rPr>
  </w:style>
  <w:style w:type="paragraph" w:customStyle="1" w:styleId="Text1">
    <w:name w:val="Text 1"/>
    <w:basedOn w:val="Standard"/>
    <w:rsid w:val="0002058C"/>
    <w:pPr>
      <w:spacing w:after="240"/>
      <w:ind w:left="482"/>
    </w:pPr>
    <w:rPr>
      <w:szCs w:val="20"/>
      <w:lang w:val="en-GB" w:eastAsia="en-US"/>
    </w:rPr>
  </w:style>
  <w:style w:type="paragraph" w:styleId="Textkrper">
    <w:name w:val="Body Text"/>
    <w:basedOn w:val="Standard"/>
    <w:link w:val="TextkrperZchn"/>
    <w:rsid w:val="00522828"/>
    <w:rPr>
      <w:lang w:eastAsia="en-US"/>
    </w:rPr>
  </w:style>
  <w:style w:type="paragraph" w:customStyle="1" w:styleId="Default">
    <w:name w:val="Default"/>
    <w:rsid w:val="00654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">
    <w:name w:val="bodytext"/>
    <w:basedOn w:val="Standard"/>
    <w:rsid w:val="006D1C9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TextkrperZchn">
    <w:name w:val="Textkörper Zchn"/>
    <w:link w:val="Textkrper"/>
    <w:rsid w:val="00CA7500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rsid w:val="009F0F2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F0F21"/>
    <w:rPr>
      <w:sz w:val="20"/>
      <w:szCs w:val="20"/>
    </w:rPr>
  </w:style>
  <w:style w:type="character" w:customStyle="1" w:styleId="KommentartextZchn">
    <w:name w:val="Kommentartext Zchn"/>
    <w:link w:val="Kommentartext"/>
    <w:rsid w:val="009F0F2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F0F21"/>
    <w:rPr>
      <w:b/>
      <w:bCs/>
    </w:rPr>
  </w:style>
  <w:style w:type="character" w:customStyle="1" w:styleId="KommentarthemaZchn">
    <w:name w:val="Kommentarthema Zchn"/>
    <w:link w:val="Kommentarthema"/>
    <w:rsid w:val="009F0F21"/>
    <w:rPr>
      <w:rFonts w:ascii="Arial" w:hAnsi="Arial"/>
      <w:b/>
      <w:bCs/>
    </w:rPr>
  </w:style>
  <w:style w:type="character" w:styleId="NichtaufgelsteErwhnung">
    <w:name w:val="Unresolved Mention"/>
    <w:uiPriority w:val="99"/>
    <w:semiHidden/>
    <w:unhideWhenUsed/>
    <w:rsid w:val="0093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432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2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03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60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0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601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90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45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33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ine-space.e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ch@oerok.gv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pine-region.eu/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österreichische Projektwerber,</vt:lpstr>
    </vt:vector>
  </TitlesOfParts>
  <Company>oerok</Company>
  <LinksUpToDate>false</LinksUpToDate>
  <CharactersWithSpaces>6265</CharactersWithSpaces>
  <SharedDoc>false</SharedDoc>
  <HLinks>
    <vt:vector size="18" baseType="variant">
      <vt:variant>
        <vt:i4>589845</vt:i4>
      </vt:variant>
      <vt:variant>
        <vt:i4>10</vt:i4>
      </vt:variant>
      <vt:variant>
        <vt:i4>0</vt:i4>
      </vt:variant>
      <vt:variant>
        <vt:i4>5</vt:i4>
      </vt:variant>
      <vt:variant>
        <vt:lpwstr>https://www.alpine-region.eu/</vt:lpwstr>
      </vt:variant>
      <vt:variant>
        <vt:lpwstr/>
      </vt:variant>
      <vt:variant>
        <vt:i4>3211298</vt:i4>
      </vt:variant>
      <vt:variant>
        <vt:i4>3</vt:i4>
      </vt:variant>
      <vt:variant>
        <vt:i4>0</vt:i4>
      </vt:variant>
      <vt:variant>
        <vt:i4>5</vt:i4>
      </vt:variant>
      <vt:variant>
        <vt:lpwstr>http://www.alpine-space.eu/</vt:lpwstr>
      </vt:variant>
      <vt:variant>
        <vt:lpwstr/>
      </vt:variant>
      <vt:variant>
        <vt:i4>1048700</vt:i4>
      </vt:variant>
      <vt:variant>
        <vt:i4>0</vt:i4>
      </vt:variant>
      <vt:variant>
        <vt:i4>0</vt:i4>
      </vt:variant>
      <vt:variant>
        <vt:i4>5</vt:i4>
      </vt:variant>
      <vt:variant>
        <vt:lpwstr>mailto:bach@oerok.gv.at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österreichische Projektwerber,</dc:title>
  <dc:subject/>
  <dc:creator>Tobias Dietrich</dc:creator>
  <cp:keywords/>
  <cp:lastModifiedBy>Martina Bach</cp:lastModifiedBy>
  <cp:revision>4</cp:revision>
  <cp:lastPrinted>2022-02-07T10:13:00Z</cp:lastPrinted>
  <dcterms:created xsi:type="dcterms:W3CDTF">2024-02-19T17:24:00Z</dcterms:created>
  <dcterms:modified xsi:type="dcterms:W3CDTF">2024-06-14T14:08:00Z</dcterms:modified>
</cp:coreProperties>
</file>